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  <w:bookmarkStart w:id="0" w:name="_GoBack"/>
      <w:bookmarkEnd w:id="0"/>
    </w:p>
    <w:p w:rsidR="00F5483A" w:rsidRDefault="00F5483A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F5483A" w:rsidRDefault="00F5483A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F5483A" w:rsidRDefault="00F5483A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F5483A" w:rsidRDefault="00F5483A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  <w:r>
        <w:rPr>
          <w:rFonts w:ascii="Times New Roman" w:hAnsi="Times New Roman" w:cs="Times New Roman"/>
          <w:bCs w:val="0"/>
          <w:sz w:val="28"/>
          <w:szCs w:val="23"/>
        </w:rPr>
        <w:t>БЛАНК ЗАДАНИЙ</w:t>
      </w: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  <w:r>
        <w:rPr>
          <w:rFonts w:ascii="Times New Roman" w:hAnsi="Times New Roman" w:cs="Times New Roman"/>
          <w:bCs w:val="0"/>
          <w:sz w:val="28"/>
          <w:szCs w:val="23"/>
        </w:rPr>
        <w:t xml:space="preserve">муниципального этапа всероссийской олимпиады школьников </w:t>
      </w:r>
    </w:p>
    <w:p w:rsidR="004F7048" w:rsidRDefault="004F7048" w:rsidP="004F7048">
      <w:pPr>
        <w:pStyle w:val="ConsPlusTitle"/>
        <w:widowControl/>
        <w:jc w:val="center"/>
        <w:rPr>
          <w:rFonts w:ascii="Times New Roman" w:hAnsi="Times New Roman" w:cs="Times New Roman"/>
          <w:bCs w:val="0"/>
          <w:sz w:val="28"/>
          <w:szCs w:val="23"/>
        </w:rPr>
      </w:pPr>
      <w:r>
        <w:rPr>
          <w:rFonts w:ascii="Times New Roman" w:hAnsi="Times New Roman" w:cs="Times New Roman"/>
          <w:bCs w:val="0"/>
          <w:sz w:val="28"/>
          <w:szCs w:val="23"/>
        </w:rPr>
        <w:t xml:space="preserve">по «Основам безопасности </w:t>
      </w:r>
      <w:r w:rsidR="003D024B">
        <w:rPr>
          <w:rFonts w:ascii="Times New Roman" w:hAnsi="Times New Roman" w:cs="Times New Roman"/>
          <w:bCs w:val="0"/>
          <w:sz w:val="28"/>
          <w:szCs w:val="23"/>
        </w:rPr>
        <w:t>и защит</w:t>
      </w:r>
      <w:r w:rsidR="008F168F">
        <w:rPr>
          <w:rFonts w:ascii="Times New Roman" w:hAnsi="Times New Roman" w:cs="Times New Roman"/>
          <w:bCs w:val="0"/>
          <w:sz w:val="28"/>
          <w:szCs w:val="23"/>
        </w:rPr>
        <w:t>ы</w:t>
      </w:r>
      <w:r w:rsidR="003D024B">
        <w:rPr>
          <w:rFonts w:ascii="Times New Roman" w:hAnsi="Times New Roman" w:cs="Times New Roman"/>
          <w:bCs w:val="0"/>
          <w:sz w:val="28"/>
          <w:szCs w:val="23"/>
        </w:rPr>
        <w:t xml:space="preserve"> Родины</w:t>
      </w:r>
      <w:r>
        <w:rPr>
          <w:rFonts w:ascii="Times New Roman" w:hAnsi="Times New Roman" w:cs="Times New Roman"/>
          <w:bCs w:val="0"/>
          <w:sz w:val="28"/>
          <w:szCs w:val="23"/>
        </w:rPr>
        <w:t>»</w:t>
      </w:r>
    </w:p>
    <w:p w:rsidR="004F7048" w:rsidRDefault="004F7048" w:rsidP="004F7048">
      <w:pPr>
        <w:pStyle w:val="ConsPlusTitle"/>
        <w:widowControl/>
        <w:jc w:val="center"/>
        <w:rPr>
          <w:rFonts w:ascii="Times New Roman" w:hAnsi="Times New Roman" w:cs="Times New Roman"/>
          <w:bCs w:val="0"/>
          <w:sz w:val="18"/>
          <w:szCs w:val="23"/>
        </w:rPr>
      </w:pP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bCs w:val="0"/>
          <w:sz w:val="28"/>
          <w:szCs w:val="23"/>
        </w:rPr>
      </w:pPr>
      <w:r>
        <w:rPr>
          <w:rFonts w:ascii="Times New Roman" w:hAnsi="Times New Roman" w:cs="Times New Roman"/>
          <w:bCs w:val="0"/>
          <w:sz w:val="28"/>
          <w:szCs w:val="23"/>
        </w:rPr>
        <w:t>202</w:t>
      </w:r>
      <w:r w:rsidR="00E6132C">
        <w:rPr>
          <w:rFonts w:ascii="Times New Roman" w:hAnsi="Times New Roman" w:cs="Times New Roman"/>
          <w:bCs w:val="0"/>
          <w:sz w:val="28"/>
          <w:szCs w:val="23"/>
        </w:rPr>
        <w:t>4</w:t>
      </w:r>
      <w:r>
        <w:rPr>
          <w:rFonts w:ascii="Times New Roman" w:hAnsi="Times New Roman" w:cs="Times New Roman"/>
          <w:bCs w:val="0"/>
          <w:sz w:val="28"/>
          <w:szCs w:val="23"/>
        </w:rPr>
        <w:t>-202</w:t>
      </w:r>
      <w:r w:rsidR="00E6132C">
        <w:rPr>
          <w:rFonts w:ascii="Times New Roman" w:hAnsi="Times New Roman" w:cs="Times New Roman"/>
          <w:bCs w:val="0"/>
          <w:sz w:val="28"/>
          <w:szCs w:val="23"/>
        </w:rPr>
        <w:t>5</w:t>
      </w:r>
      <w:r>
        <w:rPr>
          <w:rFonts w:ascii="Times New Roman" w:hAnsi="Times New Roman" w:cs="Times New Roman"/>
          <w:bCs w:val="0"/>
          <w:sz w:val="28"/>
          <w:szCs w:val="23"/>
        </w:rPr>
        <w:t xml:space="preserve"> учебный год</w:t>
      </w:r>
    </w:p>
    <w:p w:rsidR="004F7048" w:rsidRDefault="004F7048" w:rsidP="004F7048">
      <w:pPr>
        <w:pStyle w:val="ConsPlusTitle"/>
        <w:widowControl/>
        <w:spacing w:line="360" w:lineRule="auto"/>
        <w:jc w:val="center"/>
        <w:rPr>
          <w:rFonts w:ascii="Times New Roman" w:hAnsi="Times New Roman" w:cs="Times New Roman"/>
          <w:sz w:val="28"/>
          <w:szCs w:val="16"/>
        </w:rPr>
      </w:pPr>
      <w:r>
        <w:rPr>
          <w:rFonts w:ascii="Times New Roman" w:hAnsi="Times New Roman" w:cs="Times New Roman"/>
          <w:bCs w:val="0"/>
          <w:sz w:val="28"/>
          <w:szCs w:val="23"/>
        </w:rPr>
        <w:t>11 класс</w:t>
      </w: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5CAB" w:rsidRDefault="00E35CAB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35CAB" w:rsidRDefault="00E35CAB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F7048" w:rsidRPr="00E35CAB" w:rsidRDefault="007871CE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pict>
          <v:rect id="Прямоугольник 59" o:spid="_x0000_s1026" style="position:absolute;left:0;text-align:left;margin-left:186.65pt;margin-top:17.85pt;width:94.95pt;height:82.35pt;z-index:2517227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" fillcolor="window" stroked="f" strokeweight="1pt"/>
        </w:pict>
      </w:r>
      <w:proofErr w:type="spellStart"/>
      <w:r w:rsidR="00E35CAB" w:rsidRPr="00E35CA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г.Калининград</w:t>
      </w:r>
      <w:proofErr w:type="spellEnd"/>
      <w:r w:rsidR="00E35CAB" w:rsidRPr="00E35CA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, 2024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lastRenderedPageBreak/>
        <w:t>Уважаемый участник олимпиады!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Вам предстоит выполнить теоретические (модуль 1) и тестовые задания (модуль 2). 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Время выполнения заданий теоретического тура 1,5 часа (90 минут). 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Выполнение теоретических заданий модуля 1 целесообразно организовать следующим образом: </w:t>
      </w:r>
    </w:p>
    <w:p w:rsidR="004F7048" w:rsidRPr="004F7048" w:rsidRDefault="004F7048" w:rsidP="004F7048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спеша, внимательно прочитайте задание и определите, наиболее верный и полный ответ; </w:t>
      </w:r>
    </w:p>
    <w:p w:rsidR="004F7048" w:rsidRPr="004F7048" w:rsidRDefault="004F7048" w:rsidP="004F7048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отвечая на теоретический вопрос, обдумайте и сформулируйте конкретный ответ только на поставленный вопрос; </w:t>
      </w:r>
    </w:p>
    <w:p w:rsidR="004F7048" w:rsidRPr="004F7048" w:rsidRDefault="004F7048" w:rsidP="004F7048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4F7048" w:rsidRPr="004F7048" w:rsidRDefault="004F7048" w:rsidP="004F7048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4F7048" w:rsidRPr="004F7048" w:rsidRDefault="004F7048" w:rsidP="004F7048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выполнения всех предложенных заданий еще раз удостоверьтесь в правильности выбранных Вами ответов и решений. 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Выполнение заданий модуля 2 целесообразно организовать следующим образом: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спеша, внимательно прочитайте тестовое задание;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7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определите, какой из предложенных вариантов ответа (в случае их наличия) наиболее верный и полный;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напишите ответ (на задания со свободным ответом), либо букву, цифру, соответствующую выбранному Вами ответу (на задания с выбором ответа из предложенных);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продолжайте, таким образом, работу до завершения выполнения заданий;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после выполнения всех предложенных заданий еще раз удостоверьтесь в правильности ваших ответов; </w:t>
      </w:r>
    </w:p>
    <w:p w:rsidR="004F7048" w:rsidRPr="004F7048" w:rsidRDefault="004F7048" w:rsidP="004F7048">
      <w:pPr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4F7048" w:rsidRPr="004F7048" w:rsidRDefault="004F7048" w:rsidP="004F7048">
      <w:pPr>
        <w:autoSpaceDE w:val="0"/>
        <w:autoSpaceDN w:val="0"/>
        <w:adjustRightInd w:val="0"/>
        <w:spacing w:after="0" w:line="360" w:lineRule="auto"/>
        <w:ind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i/>
          <w:iCs/>
          <w:color w:val="000000"/>
          <w:sz w:val="24"/>
          <w:szCs w:val="24"/>
        </w:rPr>
        <w:t xml:space="preserve">Предупреждаем Вас, что: </w:t>
      </w:r>
    </w:p>
    <w:p w:rsidR="004F7048" w:rsidRPr="004F7048" w:rsidRDefault="004F7048" w:rsidP="004F7048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 оценке заданий модуля 2,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4F7048" w:rsidRPr="004F7048" w:rsidRDefault="004F7048" w:rsidP="004F7048">
      <w:pPr>
        <w:numPr>
          <w:ilvl w:val="0"/>
          <w:numId w:val="10"/>
        </w:numPr>
        <w:autoSpaceDE w:val="0"/>
        <w:autoSpaceDN w:val="0"/>
        <w:adjustRightInd w:val="0"/>
        <w:spacing w:after="0" w:line="360" w:lineRule="auto"/>
        <w:ind w:left="0" w:firstLine="708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 xml:space="preserve">при оценке заданий модуля 2,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4F7048" w:rsidRDefault="004F7048" w:rsidP="004F7048">
      <w:pPr>
        <w:pStyle w:val="a6"/>
        <w:spacing w:before="74" w:line="360" w:lineRule="auto"/>
        <w:ind w:left="0" w:firstLine="709"/>
        <w:contextualSpacing/>
        <w:jc w:val="both"/>
        <w:rPr>
          <w:rFonts w:eastAsia="Calibri"/>
          <w:color w:val="000000"/>
        </w:rPr>
      </w:pPr>
      <w:r w:rsidRPr="004F7048">
        <w:rPr>
          <w:rFonts w:eastAsia="Calibri"/>
          <w:color w:val="000000"/>
        </w:rPr>
        <w:t xml:space="preserve">Задание теоретического тура считается выполненным, если Вы вовремя сдаете его членам жюри. </w:t>
      </w:r>
    </w:p>
    <w:p w:rsidR="004F7048" w:rsidRDefault="004F7048" w:rsidP="004F7048">
      <w:pPr>
        <w:pStyle w:val="a6"/>
        <w:spacing w:before="74" w:line="360" w:lineRule="auto"/>
        <w:ind w:left="0" w:firstLine="709"/>
        <w:contextualSpacing/>
        <w:jc w:val="both"/>
        <w:rPr>
          <w:b/>
        </w:rPr>
      </w:pPr>
      <w:r>
        <w:t xml:space="preserve">По   теоретическому туру максимальная   оценка   результатов   </w:t>
      </w:r>
      <w:r>
        <w:rPr>
          <w:spacing w:val="-3"/>
        </w:rPr>
        <w:t xml:space="preserve">участника </w:t>
      </w:r>
      <w:r>
        <w:t xml:space="preserve">определяется </w:t>
      </w:r>
      <w:r>
        <w:rPr>
          <w:spacing w:val="-3"/>
        </w:rPr>
        <w:t>арифметической</w:t>
      </w:r>
      <w:r>
        <w:rPr>
          <w:spacing w:val="-3"/>
        </w:rPr>
        <w:tab/>
      </w:r>
      <w:r w:rsidR="00F66554">
        <w:t>суммой всех</w:t>
      </w:r>
      <w:r>
        <w:rPr>
          <w:spacing w:val="-3"/>
        </w:rPr>
        <w:tab/>
        <w:t xml:space="preserve"> баллов, полученных </w:t>
      </w:r>
      <w:r>
        <w:t xml:space="preserve">за </w:t>
      </w:r>
      <w:r>
        <w:rPr>
          <w:spacing w:val="-3"/>
        </w:rPr>
        <w:t xml:space="preserve">выполнение </w:t>
      </w:r>
      <w:r>
        <w:t xml:space="preserve">заданий и </w:t>
      </w:r>
      <w:r>
        <w:rPr>
          <w:spacing w:val="-3"/>
        </w:rPr>
        <w:t xml:space="preserve">тестов </w:t>
      </w:r>
      <w:r>
        <w:t>и не должна превышать</w:t>
      </w:r>
      <w:r w:rsidRPr="00BE2ED6">
        <w:rPr>
          <w:b/>
        </w:rPr>
        <w:t xml:space="preserve"> 1</w:t>
      </w:r>
      <w:r>
        <w:rPr>
          <w:b/>
        </w:rPr>
        <w:t>5</w:t>
      </w:r>
      <w:r w:rsidRPr="00BE2ED6">
        <w:rPr>
          <w:b/>
        </w:rPr>
        <w:t>0</w:t>
      </w:r>
      <w:r>
        <w:rPr>
          <w:b/>
        </w:rPr>
        <w:t xml:space="preserve"> баллов (100</w:t>
      </w:r>
      <w:r w:rsidRPr="00BE2ED6">
        <w:rPr>
          <w:b/>
        </w:rPr>
        <w:t>+</w:t>
      </w:r>
      <w:r>
        <w:rPr>
          <w:b/>
        </w:rPr>
        <w:t>5</w:t>
      </w:r>
      <w:r w:rsidRPr="00BE2ED6">
        <w:rPr>
          <w:b/>
        </w:rPr>
        <w:t>0</w:t>
      </w:r>
      <w:r>
        <w:rPr>
          <w:b/>
        </w:rPr>
        <w:t>).</w:t>
      </w:r>
    </w:p>
    <w:p w:rsidR="004F7048" w:rsidRPr="004F7048" w:rsidRDefault="004F7048" w:rsidP="004F7048">
      <w:pPr>
        <w:spacing w:line="360" w:lineRule="auto"/>
        <w:ind w:firstLine="708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4F704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Максимальная оценка – 150 баллов.</w:t>
      </w: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4F7048" w:rsidRDefault="004F7048" w:rsidP="00C23AA5">
      <w:pPr>
        <w:pStyle w:val="a6"/>
        <w:spacing w:before="74" w:line="360" w:lineRule="auto"/>
        <w:ind w:left="0" w:firstLine="709"/>
        <w:contextualSpacing/>
        <w:jc w:val="both"/>
      </w:pPr>
    </w:p>
    <w:p w:rsidR="00E6132C" w:rsidRPr="00A55938" w:rsidRDefault="00E6132C" w:rsidP="00E6132C">
      <w:pPr>
        <w:tabs>
          <w:tab w:val="left" w:pos="1208"/>
        </w:tabs>
        <w:spacing w:line="360" w:lineRule="auto"/>
        <w:ind w:firstLine="709"/>
        <w:contextualSpacing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55938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МОДУЛЬ 1</w:t>
      </w:r>
    </w:p>
    <w:p w:rsidR="00E6132C" w:rsidRPr="00E061FF" w:rsidRDefault="00E6132C" w:rsidP="00E6132C">
      <w:pPr>
        <w:pStyle w:val="ac"/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color w:val="000000" w:themeColor="text1"/>
        </w:rPr>
      </w:pPr>
      <w:r w:rsidRPr="00E061FF">
        <w:rPr>
          <w:rFonts w:ascii="Times New Roman" w:eastAsia="Times New Roman" w:hAnsi="Times New Roman" w:cs="Times New Roman"/>
          <w:b/>
          <w:color w:val="000000" w:themeColor="text1"/>
        </w:rPr>
        <w:t>ЗАДАНИЕ 1</w:t>
      </w:r>
      <w:r w:rsidRPr="00E061FF">
        <w:rPr>
          <w:rFonts w:ascii="Times New Roman" w:eastAsia="Times New Roman" w:hAnsi="Times New Roman" w:cs="Times New Roman"/>
          <w:color w:val="000000" w:themeColor="text1"/>
        </w:rPr>
        <w:t xml:space="preserve">. </w:t>
      </w:r>
      <w:r w:rsidRPr="00E061FF">
        <w:rPr>
          <w:rFonts w:ascii="Times New Roman" w:hAnsi="Times New Roman" w:cs="Times New Roman"/>
          <w:b/>
          <w:color w:val="000000" w:themeColor="text1"/>
        </w:rPr>
        <w:t>В соответствии с приказом Министерства здравоохранения Российской Федерации от 3 мая 2024г. № 220н «Об утверждении порядка оказания первой помощи», первая помощь оказывается при следующих состояниях: …</w:t>
      </w:r>
      <w:r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E061FF">
        <w:rPr>
          <w:rFonts w:ascii="Times New Roman" w:eastAsia="Times New Roman" w:hAnsi="Times New Roman" w:cs="Times New Roman"/>
          <w:b/>
          <w:color w:val="000000" w:themeColor="text1"/>
        </w:rPr>
        <w:t>Перечислите (запишите) состояния, при которых оказывается первая помощь.</w:t>
      </w:r>
    </w:p>
    <w:p w:rsidR="00E6132C" w:rsidRPr="00E061FF" w:rsidRDefault="00E6132C" w:rsidP="00E6132C">
      <w:pPr>
        <w:spacing w:after="66" w:line="360" w:lineRule="auto"/>
        <w:ind w:left="-5"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a4"/>
        <w:tblW w:w="0" w:type="auto"/>
        <w:tblInd w:w="392" w:type="dxa"/>
        <w:tblLook w:val="04A0" w:firstRow="1" w:lastRow="0" w:firstColumn="1" w:lastColumn="0" w:noHBand="0" w:noVBand="1"/>
      </w:tblPr>
      <w:tblGrid>
        <w:gridCol w:w="430"/>
        <w:gridCol w:w="8642"/>
      </w:tblGrid>
      <w:tr w:rsidR="00E6132C" w:rsidRPr="00E061FF" w:rsidTr="00F66554">
        <w:trPr>
          <w:trHeight w:val="729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1.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760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2.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921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3.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834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4.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1242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5.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879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6.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977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7.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848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8.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  <w:tr w:rsidR="00E6132C" w:rsidRPr="00E061FF" w:rsidTr="00F66554">
        <w:trPr>
          <w:trHeight w:val="974"/>
        </w:trPr>
        <w:tc>
          <w:tcPr>
            <w:tcW w:w="430" w:type="dxa"/>
            <w:shd w:val="clear" w:color="auto" w:fill="D0CECE" w:themeFill="background2" w:themeFillShade="E6"/>
          </w:tcPr>
          <w:p w:rsidR="00E6132C" w:rsidRPr="00E061FF" w:rsidRDefault="00E6132C" w:rsidP="00F66554">
            <w:pPr>
              <w:pStyle w:val="ac"/>
              <w:spacing w:line="360" w:lineRule="auto"/>
              <w:ind w:left="34"/>
              <w:contextualSpacing/>
              <w:jc w:val="both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E061FF">
              <w:rPr>
                <w:rFonts w:ascii="Times New Roman" w:hAnsi="Times New Roman" w:cs="Times New Roman"/>
                <w:bCs/>
                <w:color w:val="000000" w:themeColor="text1"/>
              </w:rPr>
              <w:t>9.</w:t>
            </w:r>
          </w:p>
        </w:tc>
        <w:tc>
          <w:tcPr>
            <w:tcW w:w="8642" w:type="dxa"/>
          </w:tcPr>
          <w:p w:rsidR="00E6132C" w:rsidRPr="00E061FF" w:rsidRDefault="00E6132C" w:rsidP="00F66554">
            <w:pPr>
              <w:pStyle w:val="ac"/>
              <w:tabs>
                <w:tab w:val="left" w:pos="1260"/>
              </w:tabs>
              <w:spacing w:line="360" w:lineRule="auto"/>
              <w:contextualSpacing/>
              <w:jc w:val="both"/>
              <w:rPr>
                <w:rFonts w:ascii="Times New Roman" w:hAnsi="Times New Roman" w:cs="Times New Roman"/>
                <w:i/>
                <w:color w:val="000000" w:themeColor="text1"/>
              </w:rPr>
            </w:pPr>
          </w:p>
        </w:tc>
      </w:tr>
    </w:tbl>
    <w:p w:rsidR="00F66554" w:rsidRDefault="00F66554" w:rsidP="00F66554">
      <w:pPr>
        <w:tabs>
          <w:tab w:val="left" w:pos="9355"/>
        </w:tabs>
        <w:spacing w:after="26" w:line="360" w:lineRule="auto"/>
        <w:ind w:right="596" w:firstLine="709"/>
        <w:contextualSpacing/>
        <w:jc w:val="right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E6132C" w:rsidRPr="007E0CDD" w:rsidRDefault="00E6132C" w:rsidP="00F66554">
      <w:pPr>
        <w:tabs>
          <w:tab w:val="left" w:pos="9355"/>
        </w:tabs>
        <w:spacing w:after="26" w:line="360" w:lineRule="auto"/>
        <w:ind w:right="596" w:firstLine="709"/>
        <w:contextualSpacing/>
        <w:jc w:val="right"/>
        <w:rPr>
          <w:rFonts w:ascii="Calibri" w:eastAsia="Calibri" w:hAnsi="Calibri" w:cs="Times New Roman"/>
          <w:color w:val="000000" w:themeColor="text1"/>
          <w:sz w:val="24"/>
          <w:szCs w:val="24"/>
        </w:rPr>
      </w:pPr>
      <w:r w:rsidRPr="007E0CD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Максимальная оценка– </w:t>
      </w:r>
      <w:r w:rsidRPr="007E0CD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18 баллов</w:t>
      </w:r>
      <w:r w:rsidR="00F6655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F66554" w:rsidRDefault="00F66554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E6132C" w:rsidRPr="002853D5" w:rsidRDefault="00E6132C" w:rsidP="00E6132C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2853D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lastRenderedPageBreak/>
        <w:t>ЗАДАНИЕ 2</w:t>
      </w:r>
      <w:r w:rsidRPr="002853D5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2853D5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Напротив представленных ниже туристических знаков, запишите их значение.</w:t>
      </w:r>
    </w:p>
    <w:p w:rsidR="00E6132C" w:rsidRDefault="00E6132C" w:rsidP="00E6132C">
      <w:pPr>
        <w:spacing w:after="0" w:line="240" w:lineRule="auto"/>
        <w:ind w:right="-1"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E6132C" w:rsidRPr="002853D5" w:rsidRDefault="00E6132C" w:rsidP="00E6132C">
      <w:pPr>
        <w:spacing w:after="0" w:line="240" w:lineRule="auto"/>
        <w:ind w:right="-1"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roundrect id="Скругленный прямоугольник 97" o:spid="_x0000_s1147" style="position:absolute;margin-left:128.2pt;margin-top:10.8pt;width:201.4pt;height:57pt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98" o:spid="_x0000_s1149" style="position:absolute;margin-left:341.75pt;margin-top:10.4pt;width:134.85pt;height:124.8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35F10EC9" wp14:editId="7BD110FE">
                        <wp:extent cx="1355725" cy="1355725"/>
                        <wp:effectExtent l="0" t="0" r="0" b="0"/>
                        <wp:docPr id="343" name="Рисунок 343" descr="Театр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Театр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_x0000_s1146" style="position:absolute;margin-left:-45.55pt;margin-top:10.4pt;width:134.9pt;height:124.8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E5674C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0B0E1EBC" wp14:editId="37BDC639">
                        <wp:extent cx="1319513" cy="1319513"/>
                        <wp:effectExtent l="0" t="0" r="0" b="0"/>
                        <wp:docPr id="344" name="Рисунок 344" descr="Аэропорт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Аэропорт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09111" cy="13091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122" o:spid="_x0000_s1148" type="#_x0000_t32" style="position:absolute;margin-left:88pt;margin-top:16.25pt;width:39.2pt;height:0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" strokecolor="black [3213]" strokeweight="1.5pt">
            <v:stroke endarrow="open" joinstyle="miter"/>
          </v:shape>
        </w:pict>
      </w:r>
    </w:p>
    <w:p w:rsidR="00E6132C" w:rsidRDefault="00E6132C" w:rsidP="00E6132C">
      <w:pPr>
        <w:rPr>
          <w:color w:val="000000" w:themeColor="text1"/>
        </w:rPr>
      </w:pP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roundrect id="_x0000_s1150" style="position:absolute;margin-left:105.45pt;margin-top:7.15pt;width:201.95pt;height:57pt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rect id="Прямоугольник 194" o:spid="_x0000_s1177" style="position:absolute;margin-left:370.3pt;margin-top:3.1pt;width:80pt;height:21.3pt;z-index:251791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" fillcolor="#884b1e" strokecolor="#884b1e" strokeweight="1pt"/>
        </w:pict>
      </w:r>
      <w:r>
        <w:rPr>
          <w:noProof/>
        </w:rPr>
        <w:pict>
          <v:rect id="Прямоугольник 195" o:spid="_x0000_s1176" style="position:absolute;margin-left:-19.7pt;margin-top:3.15pt;width:80pt;height:21.3pt;z-index:251790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" fillcolor="#884b1e" strokecolor="#884b1e" strokeweight="1pt"/>
        </w:pict>
      </w:r>
      <w:r>
        <w:rPr>
          <w:noProof/>
        </w:rPr>
        <w:pict>
          <v:shape id="Прямая со стрелкой 203" o:spid="_x0000_s1151" type="#_x0000_t32" style="position:absolute;margin-left:308.6pt;margin-top:9.25pt;width:31pt;height:0;flip:x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" strokecolor="black [3213]" strokeweight="1.5pt">
            <v:stroke endarrow="open" joinstyle="miter"/>
          </v:shape>
        </w:pict>
      </w:r>
    </w:p>
    <w:p w:rsidR="00E6132C" w:rsidRDefault="00E6132C" w:rsidP="00E6132C">
      <w:pPr>
        <w:rPr>
          <w:color w:val="000000" w:themeColor="text1"/>
        </w:rPr>
      </w:pP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roundrect id="Скругленный прямоугольник 204" o:spid="_x0000_s1152" style="position:absolute;margin-left:-45.55pt;margin-top:4.7pt;width:134.85pt;height:124.8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3A4306C0" wp14:editId="3866B982">
                        <wp:extent cx="1355725" cy="1355725"/>
                        <wp:effectExtent l="0" t="0" r="0" b="0"/>
                        <wp:docPr id="345" name="Рисунок 345" descr="Пешеходный туристский маршрут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Пешеходный туристский маршрут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11" o:spid="_x0000_s1153" style="position:absolute;margin-left:128.2pt;margin-top:5.1pt;width:201.4pt;height:57pt;z-index:2517667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12" o:spid="_x0000_s1154" type="#_x0000_t32" style="position:absolute;margin-left:88pt;margin-top:33.05pt;width:39.15pt;height:0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" strokecolor="black [3213]" strokeweight="1.5pt">
            <v:stroke endarrow="open" joinstyle="miter"/>
          </v:shape>
        </w:pict>
      </w:r>
      <w:r>
        <w:rPr>
          <w:noProof/>
        </w:rPr>
        <w:pict>
          <v:roundrect id="Скругленный прямоугольник 220" o:spid="_x0000_s1155" style="position:absolute;margin-left:341.75pt;margin-top:4.7pt;width:134.85pt;height:124.8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7EA1A298" wp14:editId="19E79C67">
                        <wp:extent cx="1355725" cy="1355725"/>
                        <wp:effectExtent l="0" t="0" r="0" b="0"/>
                        <wp:docPr id="346" name="Рисунок 346" descr="Место для рыбалк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Место для рыбалк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35" o:spid="_x0000_s1157" type="#_x0000_t32" style="position:absolute;margin-left:308.55pt;margin-top:93.5pt;width:30.95pt;height:0;flip:x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" strokecolor="black [3213]" strokeweight="1.5pt">
            <v:stroke endarrow="open" joinstyle="miter"/>
          </v:shape>
        </w:pict>
      </w:r>
    </w:p>
    <w:p w:rsidR="00E6132C" w:rsidRDefault="00E6132C" w:rsidP="00E6132C">
      <w:pPr>
        <w:rPr>
          <w:color w:val="000000" w:themeColor="text1"/>
        </w:rPr>
      </w:pPr>
    </w:p>
    <w:p w:rsidR="00E6132C" w:rsidRDefault="00E6132C" w:rsidP="00E6132C">
      <w:pPr>
        <w:rPr>
          <w:color w:val="000000" w:themeColor="text1"/>
        </w:rPr>
      </w:pPr>
    </w:p>
    <w:p w:rsidR="00E6132C" w:rsidRDefault="007871CE" w:rsidP="00E6132C">
      <w:pPr>
        <w:rPr>
          <w:color w:val="000000" w:themeColor="text1"/>
        </w:rPr>
      </w:pPr>
      <w:r>
        <w:rPr>
          <w:noProof/>
        </w:rPr>
        <w:pict>
          <v:roundrect id="Скругленный прямоугольник 236" o:spid="_x0000_s1156" style="position:absolute;margin-left:104.65pt;margin-top:3.65pt;width:201.95pt;height:57pt;z-index:251769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" filled="f" strokecolor="black [3213]" strokeweight="1pt">
            <v:stroke joinstyle="miter"/>
            <v:textbox>
              <w:txbxContent>
                <w:p w:rsidR="007D561A" w:rsidRDefault="007D561A" w:rsidP="00E6132C"/>
              </w:txbxContent>
            </v:textbox>
          </v:roundrect>
        </w:pict>
      </w:r>
      <w:r>
        <w:rPr>
          <w:noProof/>
        </w:rPr>
        <w:pict>
          <v:rect id="Прямоугольник 239" o:spid="_x0000_s1178" style="position:absolute;margin-left:-21.7pt;margin-top:21.35pt;width:86.65pt;height:21.3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" fillcolor="#884b1e" strokecolor="#884b1e" strokeweight="1pt"/>
        </w:pict>
      </w:r>
    </w:p>
    <w:p w:rsidR="00E6132C" w:rsidRDefault="007871CE" w:rsidP="00E6132C">
      <w:r>
        <w:rPr>
          <w:noProof/>
        </w:rPr>
        <w:pict>
          <v:rect id="Прямоугольник 242" o:spid="_x0000_s1179" style="position:absolute;margin-left:369.65pt;margin-top:.1pt;width:80pt;height:21.3pt;z-index:251793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" fillcolor="#884b1e" strokecolor="#884b1e" strokeweight="1pt"/>
        </w:pict>
      </w:r>
    </w:p>
    <w:p w:rsidR="00E6132C" w:rsidRDefault="007871CE" w:rsidP="00E6132C">
      <w:r>
        <w:rPr>
          <w:noProof/>
        </w:rPr>
        <w:pict>
          <v:roundrect id="Скругленный прямоугольник 243" o:spid="_x0000_s1158" style="position:absolute;margin-left:-46.5pt;margin-top:21.6pt;width:134.85pt;height:124.8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51A67D6B" wp14:editId="7B2644E3">
                        <wp:extent cx="1355725" cy="1355725"/>
                        <wp:effectExtent l="0" t="0" r="0" b="0"/>
                        <wp:docPr id="347" name="Рисунок 347" descr="Природная достопримечательность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Природная достопримечательность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44" o:spid="_x0000_s1159" style="position:absolute;margin-left:127.15pt;margin-top:22pt;width:201.4pt;height:57pt;z-index:251772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45" o:spid="_x0000_s1160" type="#_x0000_t32" style="position:absolute;margin-left:86.95pt;margin-top:49.95pt;width:39.15pt;height:0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" strokecolor="black [3213]" strokeweight="1.5pt">
            <v:stroke endarrow="open" joinstyle="miter"/>
          </v:shape>
        </w:pict>
      </w:r>
      <w:r>
        <w:rPr>
          <w:noProof/>
        </w:rPr>
        <w:pict>
          <v:roundrect id="Скругленный прямоугольник 246" o:spid="_x0000_s1161" style="position:absolute;margin-left:340.7pt;margin-top:21.6pt;width:134.85pt;height:124.8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72103C49" wp14:editId="73E5B633">
                        <wp:extent cx="1355725" cy="1355725"/>
                        <wp:effectExtent l="0" t="0" r="0" b="0"/>
                        <wp:docPr id="348" name="Рисунок 348" descr="Памятник архитектуры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Памятник архитектуры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70" o:spid="_x0000_s1162" style="position:absolute;margin-left:104.35pt;margin-top:85.8pt;width:201.95pt;height:57pt;z-index:251776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spacing w:after="0"/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71" o:spid="_x0000_s1163" type="#_x0000_t32" style="position:absolute;margin-left:307.5pt;margin-top:110.4pt;width:30.95pt;height:0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" strokecolor="black [3213]" strokeweight="1.5pt">
            <v:stroke endarrow="open" joinstyle="miter"/>
          </v:shape>
        </w:pict>
      </w:r>
    </w:p>
    <w:p w:rsidR="00E6132C" w:rsidRDefault="00E6132C" w:rsidP="00E6132C"/>
    <w:p w:rsidR="00E6132C" w:rsidRDefault="00E6132C" w:rsidP="00E6132C"/>
    <w:p w:rsidR="00E6132C" w:rsidRDefault="00E6132C" w:rsidP="00E6132C"/>
    <w:p w:rsidR="00E6132C" w:rsidRDefault="007871CE" w:rsidP="00E6132C">
      <w:r>
        <w:rPr>
          <w:noProof/>
        </w:rPr>
        <w:pict>
          <v:rect id="Прямоугольник 272" o:spid="_x0000_s1182" style="position:absolute;margin-left:364.9pt;margin-top:16.25pt;width:85.95pt;height:21.3pt;z-index:251796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" fillcolor="#884b1e" strokecolor="#884b1e" strokeweight="1pt"/>
        </w:pict>
      </w:r>
      <w:r>
        <w:rPr>
          <w:noProof/>
        </w:rPr>
        <w:pict>
          <v:rect id="Прямоугольник 273" o:spid="_x0000_s1180" style="position:absolute;margin-left:-23.7pt;margin-top:17.05pt;width:89.3pt;height:21.3pt;z-index:251794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" fillcolor="#884b1e" strokecolor="#884b1e" strokeweight="1pt"/>
        </w:pict>
      </w:r>
    </w:p>
    <w:p w:rsidR="00E6132C" w:rsidRDefault="00E6132C" w:rsidP="00E6132C"/>
    <w:p w:rsidR="00E6132C" w:rsidRDefault="007871CE" w:rsidP="00E6132C">
      <w:r>
        <w:rPr>
          <w:noProof/>
        </w:rPr>
        <w:pict>
          <v:roundrect id="Скругленный прямоугольник 274" o:spid="_x0000_s1164" style="position:absolute;margin-left:-45.55pt;margin-top:16.9pt;width:134.85pt;height:124.8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5A493E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5149503E" wp14:editId="04983E2F">
                        <wp:extent cx="1355725" cy="1355725"/>
                        <wp:effectExtent l="0" t="0" r="0" b="0"/>
                        <wp:docPr id="349" name="Рисунок 349" descr="Военный памятник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Военный памятник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75" o:spid="_x0000_s1165" style="position:absolute;margin-left:128.05pt;margin-top:17.3pt;width:201.4pt;height:57pt;z-index:251779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76" o:spid="_x0000_s1166" type="#_x0000_t32" style="position:absolute;margin-left:87.85pt;margin-top:45.25pt;width:39.15pt;height:0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" strokecolor="black [3213]" strokeweight="1.5pt">
            <v:stroke endarrow="open" joinstyle="miter"/>
          </v:shape>
        </w:pict>
      </w:r>
      <w:r>
        <w:rPr>
          <w:noProof/>
        </w:rPr>
        <w:pict>
          <v:roundrect id="Скругленный прямоугольник 277" o:spid="_x0000_s1167" style="position:absolute;margin-left:341.6pt;margin-top:16.9pt;width:134.85pt;height:124.8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D80A87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2542F7D9" wp14:editId="152B09A4">
                        <wp:extent cx="1355725" cy="1355725"/>
                        <wp:effectExtent l="0" t="0" r="0" b="0"/>
                        <wp:docPr id="350" name="Рисунок 350" descr="Туристско-информационный центр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 descr="Туристско-информационный центр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5725" cy="13557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78" o:spid="_x0000_s1168" style="position:absolute;margin-left:105.25pt;margin-top:81.1pt;width:201.95pt;height:57pt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79" o:spid="_x0000_s1169" type="#_x0000_t32" style="position:absolute;margin-left:308.4pt;margin-top:105.7pt;width:30.95pt;height:0;flip:x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" strokecolor="black [3213]" strokeweight="1.5pt">
            <v:stroke endarrow="open" joinstyle="miter"/>
          </v:shape>
        </w:pict>
      </w:r>
    </w:p>
    <w:p w:rsidR="00E6132C" w:rsidRDefault="00E6132C" w:rsidP="00E6132C"/>
    <w:p w:rsidR="00E6132C" w:rsidRDefault="00E6132C" w:rsidP="00E6132C"/>
    <w:p w:rsidR="00E6132C" w:rsidRDefault="00E6132C" w:rsidP="00E6132C"/>
    <w:p w:rsidR="00E6132C" w:rsidRDefault="007871CE" w:rsidP="00E6132C">
      <w:r>
        <w:rPr>
          <w:noProof/>
        </w:rPr>
        <w:pict>
          <v:rect id="Прямоугольник 280" o:spid="_x0000_s1185" style="position:absolute;margin-left:363.9pt;margin-top:12.45pt;width:88.3pt;height:21.3pt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" fillcolor="#884b1e" strokecolor="#884b1e" strokeweight="1pt"/>
        </w:pict>
      </w:r>
      <w:r>
        <w:rPr>
          <w:noProof/>
        </w:rPr>
        <w:pict>
          <v:rect id="Прямоугольник 281" o:spid="_x0000_s1181" style="position:absolute;margin-left:-21.5pt;margin-top:12.45pt;width:87.8pt;height:21.3pt;z-index:251795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" fillcolor="#884b1e" strokecolor="#884b1e" strokeweight="1pt"/>
        </w:pict>
      </w:r>
    </w:p>
    <w:p w:rsidR="00E6132C" w:rsidRDefault="00E6132C" w:rsidP="00E6132C"/>
    <w:p w:rsidR="00E6132C" w:rsidRDefault="007871CE" w:rsidP="00E6132C">
      <w:r>
        <w:rPr>
          <w:noProof/>
        </w:rPr>
        <w:pict>
          <v:roundrect id="Скругленный прямоугольник 282" o:spid="_x0000_s1170" style="position:absolute;margin-left:-43.15pt;margin-top:9.7pt;width:133.95pt;height:124.85pt;z-index:251784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F676D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7F676D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36891B43" wp14:editId="44E7A8FD">
                        <wp:extent cx="1353185" cy="1371600"/>
                        <wp:effectExtent l="0" t="0" r="0" b="0"/>
                        <wp:docPr id="351" name="Рисунок 3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3185" cy="1371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83" o:spid="_x0000_s1173" style="position:absolute;margin-left:344.2pt;margin-top:9.95pt;width:134.85pt;height:118.9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5501DE" w:rsidRDefault="007D561A" w:rsidP="00E6132C">
                  <w:pPr>
                    <w:autoSpaceDE w:val="0"/>
                    <w:autoSpaceDN w:val="0"/>
                    <w:adjustRightInd w:val="0"/>
                    <w:spacing w:after="0" w:line="360" w:lineRule="auto"/>
                    <w:rPr>
                      <w:rFonts w:eastAsia="ArialMT" w:cstheme="minorHAnsi"/>
                      <w:b/>
                      <w:color w:val="000000" w:themeColor="text1"/>
                      <w:sz w:val="28"/>
                      <w:szCs w:val="28"/>
                    </w:rPr>
                  </w:pPr>
                  <w:r w:rsidRPr="007F676D">
                    <w:rPr>
                      <w:rFonts w:eastAsia="ArialMT" w:cstheme="minorHAnsi"/>
                      <w:b/>
                      <w:noProof/>
                      <w:color w:val="000000" w:themeColor="text1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490F0FEC" wp14:editId="61E2AF11">
                        <wp:extent cx="1363345" cy="1363345"/>
                        <wp:effectExtent l="0" t="0" r="8255" b="8255"/>
                        <wp:docPr id="352" name="Рисунок 352" descr="https://rulaws.ru/static/Images/221994_0000005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rulaws.ru/static/Images/221994_0000005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63345" cy="13633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</w:rPr>
        <w:pict>
          <v:roundrect id="Скругленный прямоугольник 284" o:spid="_x0000_s1171" style="position:absolute;margin-left:130.8pt;margin-top:10.85pt;width:201.4pt;height:57pt;z-index:251785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shape id="Прямая со стрелкой 285" o:spid="_x0000_s1172" type="#_x0000_t32" style="position:absolute;margin-left:90.6pt;margin-top:38.8pt;width:39.15pt;height:0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" strokecolor="black [3213]" strokeweight="1.5pt">
            <v:stroke endarrow="open" joinstyle="miter"/>
          </v:shape>
        </w:pict>
      </w:r>
      <w:r>
        <w:rPr>
          <w:noProof/>
        </w:rPr>
        <w:pict>
          <v:shape id="Прямая со стрелкой 286" o:spid="_x0000_s1175" type="#_x0000_t32" style="position:absolute;margin-left:311.15pt;margin-top:99.25pt;width:30.95pt;height:0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" strokecolor="black [3213]" strokeweight="1.5pt">
            <v:stroke endarrow="open" joinstyle="miter"/>
          </v:shape>
        </w:pict>
      </w:r>
    </w:p>
    <w:p w:rsidR="00E6132C" w:rsidRDefault="00E6132C" w:rsidP="00E6132C"/>
    <w:p w:rsidR="00E6132C" w:rsidRDefault="00E6132C" w:rsidP="00E6132C"/>
    <w:p w:rsidR="00E6132C" w:rsidRDefault="007871CE" w:rsidP="00E6132C">
      <w:r>
        <w:rPr>
          <w:noProof/>
        </w:rPr>
        <w:pict>
          <v:roundrect id="Скругленный прямоугольник 287" o:spid="_x0000_s1174" style="position:absolute;margin-left:107.95pt;margin-top:4.4pt;width:201.95pt;height:57pt;z-index:25178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" filled="f" strokecolor="black [3213]" strokeweight="1pt">
            <v:stroke joinstyle="miter"/>
            <v:textbox>
              <w:txbxContent>
                <w:p w:rsidR="007D561A" w:rsidRPr="002853D5" w:rsidRDefault="007D561A" w:rsidP="00E6132C">
                  <w:pPr>
                    <w:jc w:val="center"/>
                    <w:rPr>
                      <w:rFonts w:ascii="Times New Roman" w:hAnsi="Times New Roman" w:cs="Times New Roman"/>
                      <w:i/>
                      <w:color w:val="000000" w:themeColor="text1"/>
                      <w:sz w:val="28"/>
                      <w:szCs w:val="28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r>
        <w:rPr>
          <w:noProof/>
        </w:rPr>
        <w:pict>
          <v:rect id="Прямоугольник 288" o:spid="_x0000_s1184" style="position:absolute;margin-left:365.2pt;margin-top:.85pt;width:84.55pt;height:21.3pt;z-index:251798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" fillcolor="#884b1e" strokecolor="#884b1e" strokeweight="1pt"/>
        </w:pict>
      </w:r>
      <w:r>
        <w:rPr>
          <w:noProof/>
        </w:rPr>
        <w:pict>
          <v:rect id="Прямоугольник 289" o:spid="_x0000_s1183" style="position:absolute;margin-left:-22.9pt;margin-top:9.8pt;width:89.3pt;height:21.3pt;z-index:251797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" fillcolor="#884b1e" strokecolor="#884b1e" strokeweight="1pt"/>
        </w:pict>
      </w:r>
    </w:p>
    <w:p w:rsidR="00E6132C" w:rsidRDefault="00E6132C" w:rsidP="00E6132C">
      <w:pPr>
        <w:rPr>
          <w:color w:val="000000" w:themeColor="text1"/>
        </w:rPr>
      </w:pPr>
    </w:p>
    <w:p w:rsidR="00E6132C" w:rsidRPr="007E0CDD" w:rsidRDefault="00E6132C" w:rsidP="00F66554">
      <w:pPr>
        <w:tabs>
          <w:tab w:val="left" w:pos="9355"/>
        </w:tabs>
        <w:spacing w:after="26" w:line="360" w:lineRule="auto"/>
        <w:ind w:right="596" w:firstLine="709"/>
        <w:contextualSpacing/>
        <w:jc w:val="right"/>
        <w:rPr>
          <w:rFonts w:ascii="Calibri" w:eastAsia="Calibri" w:hAnsi="Calibri" w:cs="Times New Roman"/>
          <w:color w:val="000000" w:themeColor="text1"/>
          <w:sz w:val="24"/>
          <w:szCs w:val="24"/>
        </w:rPr>
      </w:pPr>
      <w:r w:rsidRPr="007E0CD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Максимальная оценка–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20</w:t>
      </w:r>
      <w:r w:rsidRPr="007E0CD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баллов</w:t>
      </w:r>
      <w:r w:rsidR="00F6655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Pr="007A21BF" w:rsidRDefault="00E6132C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7110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ЗАДАНИЕ 3.</w:t>
      </w:r>
      <w:r w:rsidRPr="00A55938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</w:t>
      </w:r>
      <w:r w:rsidR="008E607C" w:rsidRPr="008E607C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ЗАДАНИЕ 3. Электрический ток в теле пострадавшего человека всегда проходит по пути наименьшего сопротивления, что обусловлено различными составляющими тканей организма (костной, мышечной, жировой и т. д.), возможных путей тока в теле человека очень много.</w:t>
      </w:r>
    </w:p>
    <w:p w:rsidR="00E6132C" w:rsidRPr="007A21BF" w:rsidRDefault="00E6132C" w:rsidP="00E6132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Определите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какие из вариантов</w:t>
      </w:r>
      <w:r w:rsidRPr="0071102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пут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ей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прохождения электрического тока через тело человека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, представленных ниже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относятся к 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наиболее опасны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м, а какие к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и наименее опасны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м</w:t>
      </w:r>
      <w:r w:rsidRPr="001F205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 </w:t>
      </w:r>
      <w:r w:rsidRPr="007A21BF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Ответ запишите в виде цифрового обозначения в таблицу.</w:t>
      </w:r>
    </w:p>
    <w:p w:rsidR="00E6132C" w:rsidRDefault="007871CE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FF0000"/>
          <w:sz w:val="24"/>
          <w:szCs w:val="24"/>
          <w:lang w:eastAsia="ru-RU"/>
        </w:rPr>
        <w:pict>
          <v:group id="_x0000_s1191" style="position:absolute;left:0;text-align:left;margin-left:85.95pt;margin-top:15.6pt;width:360.95pt;height:25.5pt;z-index:251801600" coordorigin="3420,4035" coordsize="7219,510">
            <v:rect id="_x0000_s1192" style="position:absolute;left:3420;top:4035;width:495;height:495" stroked="f">
              <v:textbox style="mso-next-textbox:#_x0000_s1192">
                <w:txbxContent>
                  <w:p w:rsidR="007D561A" w:rsidRPr="002E7440" w:rsidRDefault="007D561A" w:rsidP="00E6132C">
                    <w:pPr>
                      <w:rPr>
                        <w:b/>
                        <w:sz w:val="28"/>
                        <w:szCs w:val="28"/>
                      </w:rPr>
                    </w:pPr>
                    <w:r w:rsidRPr="002E7440">
                      <w:rPr>
                        <w:b/>
                        <w:sz w:val="28"/>
                        <w:szCs w:val="28"/>
                      </w:rPr>
                      <w:t>1</w:t>
                    </w:r>
                  </w:p>
                </w:txbxContent>
              </v:textbox>
            </v:rect>
            <v:rect id="_x0000_s1193" style="position:absolute;left:5719;top:4050;width:495;height:495" stroked="f">
              <v:textbox style="mso-next-textbox:#_x0000_s1193">
                <w:txbxContent>
                  <w:p w:rsidR="007D561A" w:rsidRPr="002E7440" w:rsidRDefault="007D561A" w:rsidP="00E6132C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2</w:t>
                    </w:r>
                  </w:p>
                </w:txbxContent>
              </v:textbox>
            </v:rect>
            <v:rect id="_x0000_s1194" style="position:absolute;left:7954;top:4050;width:495;height:495" stroked="f">
              <v:textbox style="mso-next-textbox:#_x0000_s1194">
                <w:txbxContent>
                  <w:p w:rsidR="007D561A" w:rsidRPr="002E7440" w:rsidRDefault="007D561A" w:rsidP="00E6132C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3</w:t>
                    </w:r>
                  </w:p>
                </w:txbxContent>
              </v:textbox>
            </v:rect>
            <v:rect id="_x0000_s1195" style="position:absolute;left:10144;top:4050;width:495;height:495" stroked="f">
              <v:textbox style="mso-next-textbox:#_x0000_s1195">
                <w:txbxContent>
                  <w:p w:rsidR="007D561A" w:rsidRPr="002E7440" w:rsidRDefault="007D561A" w:rsidP="00E6132C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4</w:t>
                    </w:r>
                  </w:p>
                </w:txbxContent>
              </v:textbox>
            </v:rect>
          </v:group>
        </w:pict>
      </w:r>
      <w:r>
        <w:rPr>
          <w:rFonts w:ascii="Times New Roman" w:eastAsia="Times New Roman" w:hAnsi="Times New Roman" w:cs="Times New Roman"/>
          <w:b/>
          <w:noProof/>
          <w:color w:val="FF0000"/>
          <w:sz w:val="24"/>
          <w:szCs w:val="24"/>
          <w:lang w:eastAsia="ru-RU"/>
        </w:rPr>
        <w:pict>
          <v:group id="_x0000_s1186" style="position:absolute;left:0;text-align:left;margin-left:9.45pt;margin-top:13.35pt;width:440.45pt;height:111.75pt;z-index:-251515904" coordorigin="1890,3990" coordsize="8809,2235">
            <v:rect id="_x0000_s1187" style="position:absolute;left:1890;top:3990;width:2085;height:2235">
              <v:textbox style="mso-next-textbox:#_x0000_s1187">
                <w:txbxContent>
                  <w:p w:rsidR="007D561A" w:rsidRDefault="007D561A" w:rsidP="00E6132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 wp14:anchorId="5254110C" wp14:editId="7E1EEA33">
                          <wp:extent cx="1175867" cy="1304925"/>
                          <wp:effectExtent l="0" t="0" r="0" b="0"/>
                          <wp:docPr id="2" name="Рисунок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8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94564" cy="132567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  <v:rect id="_x0000_s1188" style="position:absolute;left:4170;top:3990;width:2119;height:2235;mso-wrap-style:none">
              <v:textbox style="mso-next-textbox:#_x0000_s1188">
                <w:txbxContent>
                  <w:p w:rsidR="007D561A" w:rsidRDefault="007D561A" w:rsidP="00E6132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 wp14:anchorId="4D5741B8" wp14:editId="27810796">
                          <wp:extent cx="1152525" cy="1304925"/>
                          <wp:effectExtent l="0" t="0" r="0" b="0"/>
                          <wp:docPr id="488" name="Рисунок 48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9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78208" cy="133400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  <v:rect id="_x0000_s1189" style="position:absolute;left:6435;top:3990;width:2089;height:2235;mso-wrap-style:none">
              <v:textbox style="mso-next-textbox:#_x0000_s1189">
                <w:txbxContent>
                  <w:p w:rsidR="007D561A" w:rsidRDefault="007D561A" w:rsidP="00E6132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 wp14:anchorId="3E275E57" wp14:editId="075B113E">
                          <wp:extent cx="1133475" cy="1409700"/>
                          <wp:effectExtent l="0" t="0" r="0" b="0"/>
                          <wp:docPr id="489" name="Рисунок 48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0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33475" cy="1409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  <v:rect id="_x0000_s1190" style="position:absolute;left:8700;top:3990;width:1999;height:2235;mso-wrap-style:none">
              <v:textbox style="mso-next-textbox:#_x0000_s1190">
                <w:txbxContent>
                  <w:p w:rsidR="007D561A" w:rsidRDefault="007D561A" w:rsidP="00E6132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 wp14:anchorId="124C0FEB" wp14:editId="0B0B6126">
                          <wp:extent cx="1076325" cy="1409700"/>
                          <wp:effectExtent l="0" t="0" r="0" b="0"/>
                          <wp:docPr id="490" name="Рисунок 49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76325" cy="14097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</v:group>
        </w:pict>
      </w: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Pr="002853D5" w:rsidRDefault="00E6132C" w:rsidP="00E6132C">
      <w:pPr>
        <w:spacing w:after="0" w:line="240" w:lineRule="auto"/>
        <w:ind w:right="215" w:firstLine="709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2853D5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Ответ: </w:t>
      </w:r>
    </w:p>
    <w:p w:rsidR="00E6132C" w:rsidRPr="00711025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16"/>
          <w:szCs w:val="16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E6132C" w:rsidTr="00F66554">
        <w:tc>
          <w:tcPr>
            <w:tcW w:w="1914" w:type="dxa"/>
            <w:shd w:val="clear" w:color="auto" w:fill="E7E6E6" w:themeFill="background2"/>
          </w:tcPr>
          <w:p w:rsidR="00E6132C" w:rsidRPr="00711025" w:rsidRDefault="00E6132C" w:rsidP="00F66554">
            <w:pPr>
              <w:spacing w:after="26"/>
              <w:contextualSpacing/>
              <w:jc w:val="both"/>
              <w:rPr>
                <w:rFonts w:ascii="Times New Roman" w:hAnsi="Times New Roman"/>
                <w:b/>
                <w:color w:val="000000" w:themeColor="text1"/>
              </w:rPr>
            </w:pPr>
            <w:r w:rsidRPr="00711025">
              <w:rPr>
                <w:rFonts w:ascii="Times New Roman" w:hAnsi="Times New Roman"/>
                <w:b/>
                <w:color w:val="000000" w:themeColor="text1"/>
              </w:rPr>
              <w:t>Наиболее опасные пути прохождения электрического тока</w:t>
            </w: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5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1914" w:type="dxa"/>
            <w:shd w:val="clear" w:color="auto" w:fill="E7E6E6" w:themeFill="background2"/>
          </w:tcPr>
          <w:p w:rsidR="00E6132C" w:rsidRPr="00711025" w:rsidRDefault="00E6132C" w:rsidP="00F66554">
            <w:pPr>
              <w:spacing w:after="26"/>
              <w:contextualSpacing/>
              <w:jc w:val="both"/>
              <w:rPr>
                <w:rFonts w:ascii="Times New Roman" w:hAnsi="Times New Roman"/>
                <w:b/>
                <w:color w:val="000000" w:themeColor="text1"/>
              </w:rPr>
            </w:pPr>
            <w:r w:rsidRPr="00711025">
              <w:rPr>
                <w:rFonts w:ascii="Times New Roman" w:hAnsi="Times New Roman"/>
                <w:b/>
                <w:color w:val="000000" w:themeColor="text1"/>
              </w:rPr>
              <w:t>Наименее опасные пути прохождения электрического тока</w:t>
            </w: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4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  <w:tc>
          <w:tcPr>
            <w:tcW w:w="1915" w:type="dxa"/>
            <w:vAlign w:val="center"/>
          </w:tcPr>
          <w:p w:rsidR="00E6132C" w:rsidRPr="00711025" w:rsidRDefault="00E6132C" w:rsidP="00F66554">
            <w:pPr>
              <w:spacing w:after="26" w:line="360" w:lineRule="auto"/>
              <w:ind w:right="596"/>
              <w:contextualSpacing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</w:p>
        </w:tc>
      </w:tr>
    </w:tbl>
    <w:p w:rsidR="00E6132C" w:rsidRDefault="00E6132C" w:rsidP="00E6132C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E6132C" w:rsidRPr="007E0CDD" w:rsidRDefault="00E6132C" w:rsidP="00F66554">
      <w:pPr>
        <w:tabs>
          <w:tab w:val="left" w:pos="9355"/>
        </w:tabs>
        <w:spacing w:after="26" w:line="360" w:lineRule="auto"/>
        <w:ind w:right="596" w:firstLine="709"/>
        <w:contextualSpacing/>
        <w:jc w:val="right"/>
        <w:rPr>
          <w:rFonts w:ascii="Calibri" w:eastAsia="Calibri" w:hAnsi="Calibri" w:cs="Times New Roman"/>
          <w:color w:val="000000" w:themeColor="text1"/>
          <w:sz w:val="24"/>
          <w:szCs w:val="24"/>
        </w:rPr>
      </w:pPr>
      <w:r w:rsidRPr="007E0CD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Максимальная оценка–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8</w:t>
      </w:r>
      <w:r w:rsidRPr="007E0CD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баллов</w:t>
      </w:r>
      <w:r w:rsidR="00F6655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7E0CD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:rsidR="00E6132C" w:rsidRDefault="00E6132C" w:rsidP="00E6132C">
      <w:pPr>
        <w:spacing w:after="26" w:line="360" w:lineRule="auto"/>
        <w:ind w:right="596"/>
        <w:contextualSpacing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F66554" w:rsidRDefault="00F66554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</w:p>
    <w:p w:rsidR="00E6132C" w:rsidRDefault="00E6132C" w:rsidP="00E6132C">
      <w:pPr>
        <w:spacing w:after="0" w:line="360" w:lineRule="auto"/>
        <w:ind w:left="-5" w:right="216" w:firstLine="713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0BA1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lastRenderedPageBreak/>
        <w:t>ЗАДАНИЕ 4.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</w:t>
      </w:r>
      <w:r w:rsidRPr="006F6521">
        <w:rPr>
          <w:rFonts w:ascii="Times New Roman" w:hAnsi="Times New Roman" w:cs="Times New Roman"/>
          <w:b/>
          <w:sz w:val="24"/>
          <w:szCs w:val="24"/>
        </w:rPr>
        <w:t xml:space="preserve">Эвакуация раненых </w:t>
      </w:r>
      <w:r>
        <w:rPr>
          <w:rFonts w:ascii="Times New Roman" w:hAnsi="Times New Roman" w:cs="Times New Roman"/>
          <w:b/>
          <w:sz w:val="24"/>
          <w:szCs w:val="24"/>
        </w:rPr>
        <w:t xml:space="preserve">с поля боя </w:t>
      </w:r>
      <w:r w:rsidRPr="006F6521">
        <w:rPr>
          <w:rFonts w:ascii="Times New Roman" w:hAnsi="Times New Roman" w:cs="Times New Roman"/>
          <w:b/>
          <w:sz w:val="24"/>
          <w:szCs w:val="24"/>
        </w:rPr>
        <w:t>производится в порядке очередности в соответствии с категориями эвакуации. Категории эвакуации раненых (каждая категория обозначается своим цветом): экстренная (красный цвет) – прямая угроза жизни; срочная (желтый цвет) – серьезные ранения, но угрозы жизни нет; несрочная (зеленый цвет) – легкораненые. Соотнесите (соедините стрелками) какие случаи относятся к экстренной и какие к срочной эвакуации.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6132C" w:rsidRPr="00AF3162" w:rsidRDefault="007871CE" w:rsidP="00E6132C">
      <w:pPr>
        <w:spacing w:after="0" w:line="360" w:lineRule="auto"/>
        <w:ind w:right="216"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roundrect id="Скругленный прямоугольник 315" o:spid="_x0000_s1112" style="position:absolute;left:0;text-align:left;margin-left:-27.4pt;margin-top:13.5pt;width:41.85pt;height:488.1pt;z-index:251724800;visibility:visibl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middle" arcsize="10923f" filled="f" fillcolor="#ff4f4f" strokecolor="black [3213]" strokeweight="1.5pt">
            <v:stroke joinstyle="miter"/>
            <v:textbox style="layout-flow:vertical;mso-layout-flow-alt:bottom-to-top;mso-next-textbox:#Скругленный прямоугольник 315">
              <w:txbxContent>
                <w:p w:rsidR="007D561A" w:rsidRPr="006F6521" w:rsidRDefault="007D561A" w:rsidP="00E6132C">
                  <w:pPr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8"/>
                      <w:szCs w:val="28"/>
                    </w:rPr>
                  </w:pPr>
                  <w:r w:rsidRPr="006F6521">
                    <w:rPr>
                      <w:rFonts w:ascii="Times New Roman" w:hAnsi="Times New Roman" w:cs="Times New Roman"/>
                      <w:b/>
                      <w:color w:val="000000" w:themeColor="text1"/>
                      <w:sz w:val="28"/>
                      <w:szCs w:val="28"/>
                    </w:rPr>
                    <w:t>ЭКСТРЕННАЯ   КАТЕГОРИЯ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Скругленный прямоугольник 311" o:spid="_x0000_s1114" style="position:absolute;left:0;text-align:left;margin-left:58.2pt;margin-top:15.45pt;width:318.75pt;height:26.25pt;z-index:2517268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311">
              <w:txbxContent>
                <w:p w:rsidR="007D561A" w:rsidRPr="007177BF" w:rsidRDefault="007D561A" w:rsidP="00E6132C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проникающее ранение груди, живота, таза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roundrect id="Скругленный прямоугольник 312" o:spid="_x0000_s1113" style="position:absolute;left:0;text-align:left;margin-left:421.4pt;margin-top:16.6pt;width:41.85pt;height:485pt;z-index:251725824;visibility:visibl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middle" arcsize="10923f" filled="f" fillcolor="yellow" strokecolor="black [3213]" strokeweight="1.5pt">
            <v:stroke joinstyle="miter"/>
            <v:textbox style="layout-flow:vertical;mso-next-textbox:#Скругленный прямоугольник 312">
              <w:txbxContent>
                <w:p w:rsidR="007D561A" w:rsidRPr="006F6521" w:rsidRDefault="007D561A" w:rsidP="00E6132C">
                  <w:pPr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8"/>
                      <w:szCs w:val="28"/>
                    </w:rPr>
                  </w:pPr>
                  <w:r w:rsidRPr="006F6521">
                    <w:rPr>
                      <w:rFonts w:ascii="Times New Roman" w:hAnsi="Times New Roman" w:cs="Times New Roman"/>
                      <w:b/>
                      <w:color w:val="000000" w:themeColor="text1"/>
                      <w:sz w:val="28"/>
                      <w:szCs w:val="28"/>
                    </w:rPr>
                    <w:t>СРОЧНАЯ   КАТЕГОРИЯ</w:t>
                  </w: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05" o:spid="_x0000_s1116" style="position:absolute;left:0;text-align:left;margin-left:58.2pt;margin-top:24.1pt;width:318.75pt;height:26.25pt;z-index:2517288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105">
              <w:txbxContent>
                <w:p w:rsidR="007D561A" w:rsidRPr="007177BF" w:rsidRDefault="007D561A" w:rsidP="00E6132C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подозрение на напряженный пневмоторакс</w:t>
                  </w: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11" o:spid="_x0000_s1126" style="position:absolute;left:0;text-align:left;margin-left:58.2pt;margin-top:26.05pt;width:318.75pt;height:26.25pt;z-index:25173913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111"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ранение конечности с наложенным турникетом 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E6132C" w:rsidP="00E6132C">
      <w:pPr>
        <w:jc w:val="center"/>
        <w:rPr>
          <w:b/>
          <w:sz w:val="28"/>
          <w:szCs w:val="28"/>
        </w:rPr>
      </w:pP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20" o:spid="_x0000_s1128" style="position:absolute;left:0;text-align:left;margin-left:58.95pt;margin-top:2.3pt;width:318.75pt;height:26.25pt;z-index:25174118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серьезное ранение мягких тканей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23" o:spid="_x0000_s1118" style="position:absolute;left:0;text-align:left;margin-left:58.2pt;margin-top:4.7pt;width:318.75pt;height:26.25pt;z-index:25173094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123"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продолжающиеся нарушения дыхания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24" o:spid="_x0000_s1119" style="position:absolute;left:0;text-align:left;margin-left:58.2pt;margin-top:7.8pt;width:318.75pt;height:26.25pt;z-index:2517319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124"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без сознания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127" o:spid="_x0000_s1120" style="position:absolute;left:0;text-align:left;margin-left:58.2pt;margin-top:11.35pt;width:318.75pt;height:26.25pt;z-index:25173299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 style="mso-next-textbox:#Скругленный прямоугольник 127"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подозрение на повреждения позвоночника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25" o:spid="_x0000_s1129" style="position:absolute;left:0;text-align:left;margin-left:56.7pt;margin-top:14.55pt;width:321pt;height:25.5pt;z-index:25174220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раненые с частотой дыхания менее 10 и более 30 в минуту</w:t>
                  </w:r>
                </w:p>
              </w:txbxContent>
            </v:textbox>
          </v:roundrect>
        </w:pict>
      </w:r>
    </w:p>
    <w:p w:rsidR="00E6132C" w:rsidRPr="006F6521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27" o:spid="_x0000_s1124" style="position:absolute;left:0;text-align:left;margin-left:59.7pt;margin-top:16.5pt;width:318.75pt;height:39.1pt;z-index:25173708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ожоги 3-4 степени более 10%, ожоги 1-2 степени более 30% поверхности тела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E6132C" w:rsidP="00E6132C">
      <w:pPr>
        <w:spacing w:after="0" w:line="240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682352">
        <w:rPr>
          <w:rFonts w:cstheme="minorHAnsi"/>
          <w:b/>
          <w:color w:val="000000" w:themeColor="text1"/>
          <w:sz w:val="24"/>
          <w:szCs w:val="24"/>
        </w:rPr>
        <w:t xml:space="preserve"> </w: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29" o:spid="_x0000_s1122" style="position:absolute;left:0;text-align:left;margin-left:60.45pt;margin-top:17.55pt;width:318.75pt;height:26.25pt;z-index:25173504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продолжающееся кровотечение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31" o:spid="_x0000_s1121" style="position:absolute;left:0;text-align:left;margin-left:59.7pt;margin-top:20.35pt;width:318.75pt;height:26.25pt;z-index:25173401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с признаками шока</w:t>
                  </w: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33" o:spid="_x0000_s1125" style="position:absolute;left:0;text-align:left;margin-left:59.7pt;margin-top:22.4pt;width:318.75pt;height:26.25pt;z-index:25173811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открытый перелом конечности 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34" o:spid="_x0000_s1127" style="position:absolute;left:0;text-align:left;margin-left:59.7pt;margin-top:24.45pt;width:318.75pt;height:26.25pt;z-index:25174016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проникающее или иное серьезное ранение глаза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37" o:spid="_x0000_s1123" style="position:absolute;left:0;text-align:left;margin-left:58.9pt;margin-top:26.5pt;width:318.75pt;height:26.25pt;z-index:25173606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сотрясение мозга средней тяжести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E6132C" w:rsidP="00E6132C">
      <w:pPr>
        <w:jc w:val="center"/>
        <w:rPr>
          <w:b/>
          <w:sz w:val="28"/>
          <w:szCs w:val="28"/>
        </w:rPr>
      </w:pP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38" o:spid="_x0000_s1115" style="position:absolute;left:0;text-align:left;margin-left:58.95pt;margin-top:2.1pt;width:320.25pt;height:38.35pt;z-index:2517278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ожоги 3-4 степени более 2-10%, ожоги 1-2 степени 10-30% поверхности тела</w:t>
                  </w:r>
                </w:p>
              </w:txbxContent>
            </v:textbox>
          </v:roundrect>
        </w:pict>
      </w:r>
    </w:p>
    <w:p w:rsidR="00E6132C" w:rsidRDefault="007871CE" w:rsidP="00E6132C">
      <w:pPr>
        <w:jc w:val="center"/>
        <w:rPr>
          <w:b/>
          <w:sz w:val="28"/>
          <w:szCs w:val="28"/>
        </w:rPr>
      </w:pPr>
      <w:r>
        <w:rPr>
          <w:noProof/>
        </w:rPr>
        <w:pict>
          <v:roundrect id="Скругленный прямоугольник 341" o:spid="_x0000_s1117" style="position:absolute;left:0;text-align:left;margin-left:59.7pt;margin-top:16.95pt;width:318.75pt;height:26.25pt;z-index:2517299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arcsize="10923f" filled="f" strokecolor="black [3213]" strokeweight="1.5pt">
            <v:stroke joinstyle="miter"/>
            <v:textbox>
              <w:txbxContent>
                <w:p w:rsidR="007D561A" w:rsidRPr="007177BF" w:rsidRDefault="007D561A" w:rsidP="00E6132C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7177BF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продолжающееся удушье </w:t>
                  </w:r>
                </w:p>
                <w:p w:rsidR="007D561A" w:rsidRPr="00456720" w:rsidRDefault="007D561A" w:rsidP="00E6132C">
                  <w:pPr>
                    <w:jc w:val="both"/>
                    <w:rPr>
                      <w:rFonts w:cstheme="minorHAnsi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xbxContent>
            </v:textbox>
          </v:roundrect>
        </w:pict>
      </w:r>
    </w:p>
    <w:p w:rsidR="00E6132C" w:rsidRDefault="00E6132C" w:rsidP="00E6132C">
      <w:pPr>
        <w:jc w:val="center"/>
        <w:rPr>
          <w:b/>
          <w:sz w:val="28"/>
          <w:szCs w:val="28"/>
        </w:rPr>
      </w:pPr>
    </w:p>
    <w:p w:rsidR="00F66554" w:rsidRDefault="00F66554" w:rsidP="00F66554">
      <w:pPr>
        <w:spacing w:after="26" w:line="360" w:lineRule="auto"/>
        <w:ind w:right="596" w:firstLine="709"/>
        <w:contextualSpacing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E6132C" w:rsidRPr="006A1616" w:rsidRDefault="00E6132C" w:rsidP="00F66554">
      <w:pPr>
        <w:spacing w:after="26" w:line="360" w:lineRule="auto"/>
        <w:ind w:right="596" w:firstLine="709"/>
        <w:contextualSpacing/>
        <w:jc w:val="right"/>
        <w:rPr>
          <w:rFonts w:ascii="Calibri" w:eastAsia="Calibri" w:hAnsi="Calibri" w:cs="Times New Roman"/>
          <w:color w:val="000000" w:themeColor="text1"/>
          <w:sz w:val="24"/>
          <w:szCs w:val="24"/>
        </w:rPr>
      </w:pPr>
      <w:r w:rsidRPr="006A161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Максимальная оценка–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16</w:t>
      </w:r>
      <w:r w:rsidRPr="006A161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баллов</w:t>
      </w:r>
      <w:r w:rsidR="00F6655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E6132C" w:rsidRDefault="00E6132C" w:rsidP="00E6132C">
      <w:pPr>
        <w:spacing w:line="36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273EDF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Pr="00273ED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 Соотнесите</w:t>
      </w:r>
      <w:r w:rsidRPr="00846740">
        <w:rPr>
          <w:rFonts w:ascii="Times New Roman" w:hAnsi="Times New Roman" w:cs="Times New Roman"/>
          <w:b/>
          <w:sz w:val="24"/>
          <w:szCs w:val="24"/>
        </w:rPr>
        <w:t xml:space="preserve"> изображения </w:t>
      </w:r>
      <w:r>
        <w:rPr>
          <w:rFonts w:ascii="Times New Roman" w:hAnsi="Times New Roman" w:cs="Times New Roman"/>
          <w:b/>
          <w:sz w:val="24"/>
          <w:szCs w:val="24"/>
        </w:rPr>
        <w:t>образцов вооружения и военной техники с их названиями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23"/>
        <w:gridCol w:w="3276"/>
        <w:gridCol w:w="1250"/>
        <w:gridCol w:w="471"/>
        <w:gridCol w:w="4051"/>
      </w:tblGrid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35E9549E" wp14:editId="535FF98E">
                  <wp:extent cx="1924050" cy="127048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824" cy="129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А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специальное транспортное средство многоцелевого назначения «Тигр»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23F5935B" wp14:editId="1F22CA93">
                  <wp:extent cx="1924050" cy="1331601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419" cy="1352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Б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ручной противотанковый гранатомет (РПГ-7)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6B62F2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14C22BF1" wp14:editId="781C7B6A">
                  <wp:extent cx="1924050" cy="133933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517" cy="1352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В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автоматический гранатомет станковый АГС-17 «Пламя»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77B77A8E" wp14:editId="54E58CE6">
                  <wp:extent cx="1892420" cy="10287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429" cy="1043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132C" w:rsidRPr="000A4F5B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"/>
                <w:szCs w:val="2"/>
              </w:rPr>
            </w:pP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Г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стратегический ракетоносец 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Ту-95МС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055B4261" wp14:editId="190E2928">
                  <wp:extent cx="1918150" cy="13525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5" cy="1375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Д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7,62-мм модернизированный пулемет Калашникова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4F4D938F" wp14:editId="6E22BF58">
                  <wp:extent cx="1926166" cy="12382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9421" cy="1253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Е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автомат Калашникова АК-74М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lastRenderedPageBreak/>
              <w:t>7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46139079" wp14:editId="779A5562">
                  <wp:extent cx="1906525" cy="13239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321" cy="1343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Ж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бронетранспортер БТР-82А 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76CA9239" wp14:editId="54589E33">
                  <wp:extent cx="1916782" cy="12192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7390" cy="123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132C" w:rsidRPr="000A4F5B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"/>
                <w:szCs w:val="2"/>
              </w:rPr>
            </w:pP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З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5,45-мм ручной пулемет Калашникова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  <w:tab w:val="left" w:pos="240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66B9F05A" wp14:editId="0646A722">
                  <wp:extent cx="1879519" cy="12763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125" cy="1293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132C" w:rsidRPr="00310EDC" w:rsidRDefault="00E6132C" w:rsidP="00F66554">
            <w:pPr>
              <w:tabs>
                <w:tab w:val="left" w:pos="0"/>
                <w:tab w:val="left" w:pos="240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"/>
                <w:szCs w:val="2"/>
              </w:rPr>
            </w:pP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И</w:t>
            </w:r>
          </w:p>
        </w:tc>
        <w:tc>
          <w:tcPr>
            <w:tcW w:w="4217" w:type="dxa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584A95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истребитель Су-27</w:t>
            </w:r>
          </w:p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cr/>
            </w:r>
          </w:p>
          <w:p w:rsidR="00E6132C" w:rsidRPr="003E3CEC" w:rsidRDefault="00E6132C" w:rsidP="00F66554">
            <w:pPr>
              <w:tabs>
                <w:tab w:val="left" w:pos="1215"/>
              </w:tabs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ab/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Pr="000A4F5B" w:rsidRDefault="00E6132C" w:rsidP="00F66554">
            <w:pPr>
              <w:tabs>
                <w:tab w:val="left" w:pos="0"/>
                <w:tab w:val="left" w:pos="240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5F866F2F" wp14:editId="436441E1">
                  <wp:extent cx="1878965" cy="1526659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0522" cy="1536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К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подвижный грунтовый ракетный комплекс «Тополь-М»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  <w:tab w:val="left" w:pos="240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6F58B8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78402C7A" wp14:editId="50F7390F">
                  <wp:extent cx="1910560" cy="13049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239" cy="1314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6132C" w:rsidRPr="00310EDC" w:rsidRDefault="00E6132C" w:rsidP="00F66554">
            <w:pPr>
              <w:tabs>
                <w:tab w:val="left" w:pos="0"/>
                <w:tab w:val="left" w:pos="2400"/>
              </w:tabs>
              <w:contextualSpacing/>
              <w:rPr>
                <w:rFonts w:ascii="Times New Roman" w:hAnsi="Times New Roman"/>
                <w:b/>
                <w:color w:val="FF0000"/>
                <w:sz w:val="2"/>
                <w:szCs w:val="2"/>
              </w:rPr>
            </w:pP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Л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боевая машина пехоты БМП-3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  <w:tab w:val="left" w:pos="2400"/>
              </w:tabs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754CE4A" wp14:editId="4B7ABE8E">
                  <wp:extent cx="1878965" cy="1409223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554" cy="1423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132C" w:rsidRPr="00310EDC" w:rsidRDefault="00E6132C" w:rsidP="00F66554">
            <w:pPr>
              <w:tabs>
                <w:tab w:val="left" w:pos="0"/>
                <w:tab w:val="left" w:pos="2400"/>
              </w:tabs>
              <w:contextualSpacing/>
              <w:rPr>
                <w:rFonts w:ascii="Times New Roman" w:hAnsi="Times New Roman"/>
                <w:b/>
                <w:color w:val="FF0000"/>
                <w:sz w:val="2"/>
                <w:szCs w:val="2"/>
              </w:rPr>
            </w:pP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М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штурмовик Су-25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lastRenderedPageBreak/>
              <w:t>13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  <w:tab w:val="left" w:pos="2400"/>
              </w:tabs>
              <w:contextualSpacing/>
              <w:rPr>
                <w:noProof/>
              </w:rPr>
            </w:pPr>
            <w:r w:rsidRPr="006B62F2">
              <w:rPr>
                <w:noProof/>
              </w:rPr>
              <w:drawing>
                <wp:inline distT="0" distB="0" distL="0" distR="0" wp14:anchorId="3EED26FA" wp14:editId="2AFD130C">
                  <wp:extent cx="1939926" cy="12382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542" cy="1248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Н</w:t>
            </w:r>
          </w:p>
        </w:tc>
        <w:tc>
          <w:tcPr>
            <w:tcW w:w="4217" w:type="dxa"/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самолет дальнего радиолокационного обнаружения и наведения А-50</w:t>
            </w:r>
          </w:p>
        </w:tc>
      </w:tr>
      <w:tr w:rsidR="00E6132C" w:rsidTr="00F66554">
        <w:tc>
          <w:tcPr>
            <w:tcW w:w="530" w:type="dxa"/>
            <w:shd w:val="clear" w:color="auto" w:fill="D0CECE" w:themeFill="background2" w:themeFillShade="E6"/>
          </w:tcPr>
          <w:p w:rsidR="00E6132C" w:rsidRPr="00310ED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10ED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14</w:t>
            </w:r>
          </w:p>
        </w:tc>
        <w:tc>
          <w:tcPr>
            <w:tcW w:w="3276" w:type="dxa"/>
            <w:tcBorders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0A4F5B">
              <w:rPr>
                <w:rFonts w:ascii="Times New Roman" w:hAnsi="Times New Roman"/>
                <w:b/>
                <w:noProof/>
                <w:color w:val="FF0000"/>
                <w:sz w:val="24"/>
                <w:szCs w:val="24"/>
              </w:rPr>
              <w:drawing>
                <wp:inline distT="0" distB="0" distL="0" distR="0" wp14:anchorId="49D07F1D" wp14:editId="5EA94783">
                  <wp:extent cx="1939925" cy="1546234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380" cy="15625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73" w:type="dxa"/>
            <w:tcBorders>
              <w:left w:val="single" w:sz="4" w:space="0" w:color="auto"/>
            </w:tcBorders>
          </w:tcPr>
          <w:p w:rsidR="00E6132C" w:rsidRPr="003E3CEC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О</w:t>
            </w:r>
          </w:p>
        </w:tc>
        <w:tc>
          <w:tcPr>
            <w:tcW w:w="4217" w:type="dxa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E3CEC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тяжелый военно-транспортный самолет Ан-22 «Антей»</w:t>
            </w:r>
          </w:p>
        </w:tc>
      </w:tr>
    </w:tbl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Pr="00A55938" w:rsidRDefault="00E6132C" w:rsidP="00E6132C">
      <w:pPr>
        <w:spacing w:line="360" w:lineRule="auto"/>
        <w:ind w:firstLine="708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66"/>
        <w:gridCol w:w="1367"/>
        <w:gridCol w:w="1367"/>
        <w:gridCol w:w="1367"/>
        <w:gridCol w:w="1368"/>
        <w:gridCol w:w="1368"/>
        <w:gridCol w:w="1368"/>
      </w:tblGrid>
      <w:tr w:rsidR="00E6132C" w:rsidTr="00F66554">
        <w:tc>
          <w:tcPr>
            <w:tcW w:w="1407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407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7</w:t>
            </w:r>
          </w:p>
        </w:tc>
      </w:tr>
      <w:tr w:rsidR="00E6132C" w:rsidTr="00F66554">
        <w:trPr>
          <w:trHeight w:val="767"/>
        </w:trPr>
        <w:tc>
          <w:tcPr>
            <w:tcW w:w="1407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7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</w:tbl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63"/>
        <w:gridCol w:w="1364"/>
        <w:gridCol w:w="1369"/>
        <w:gridCol w:w="1368"/>
        <w:gridCol w:w="1369"/>
        <w:gridCol w:w="1369"/>
        <w:gridCol w:w="1369"/>
      </w:tblGrid>
      <w:tr w:rsidR="00E6132C" w:rsidTr="00F66554">
        <w:tc>
          <w:tcPr>
            <w:tcW w:w="1407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407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12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1408" w:type="dxa"/>
            <w:shd w:val="clear" w:color="auto" w:fill="D0CECE" w:themeFill="background2" w:themeFillShade="E6"/>
          </w:tcPr>
          <w:p w:rsidR="00E6132C" w:rsidRPr="00273EDF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73EDF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14</w:t>
            </w:r>
          </w:p>
        </w:tc>
      </w:tr>
      <w:tr w:rsidR="00E6132C" w:rsidTr="00F66554">
        <w:trPr>
          <w:trHeight w:val="767"/>
        </w:trPr>
        <w:tc>
          <w:tcPr>
            <w:tcW w:w="1407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7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1408" w:type="dxa"/>
            <w:vAlign w:val="center"/>
          </w:tcPr>
          <w:p w:rsidR="00E6132C" w:rsidRPr="00584A95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</w:tr>
    </w:tbl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Pr="007E0CDD" w:rsidRDefault="00E6132C" w:rsidP="00F66554">
      <w:pPr>
        <w:tabs>
          <w:tab w:val="left" w:pos="9355"/>
        </w:tabs>
        <w:spacing w:after="26" w:line="360" w:lineRule="auto"/>
        <w:ind w:right="596" w:firstLine="709"/>
        <w:contextualSpacing/>
        <w:jc w:val="right"/>
        <w:rPr>
          <w:rFonts w:ascii="Calibri" w:eastAsia="Calibri" w:hAnsi="Calibri" w:cs="Times New Roman"/>
          <w:color w:val="000000" w:themeColor="text1"/>
          <w:sz w:val="24"/>
          <w:szCs w:val="24"/>
        </w:rPr>
      </w:pPr>
      <w:r w:rsidRPr="007E0CDD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Максимальная оценка–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14</w:t>
      </w:r>
      <w:r w:rsidRPr="007E0CD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 xml:space="preserve"> баллов</w:t>
      </w:r>
      <w:r w:rsidR="00F66554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66554" w:rsidRDefault="00F66554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66554" w:rsidRDefault="00F66554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66554" w:rsidRDefault="00F66554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Pr="00461F20" w:rsidRDefault="00E6132C" w:rsidP="00E6132C">
      <w:pPr>
        <w:tabs>
          <w:tab w:val="left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lastRenderedPageBreak/>
        <w:tab/>
      </w:r>
      <w:r w:rsidRPr="0074550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ЗАДАНИЕ 6.  В зависимости от масштабов чрезвычайные ситуации (ЧС) природного и техногенного характера подразделяются на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ЧС</w:t>
      </w:r>
      <w:r w:rsidRPr="0074550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 локального характера, муниципального характера, межмуниципального характера,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E03A8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регионального характера, межрегионального характера,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E03A8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федерального характера.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Соотнесите (соедините) стрелками эти ЧС с их характеристиками (Постановление</w:t>
      </w:r>
      <w:r w:rsidRPr="00461F2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Правитель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ства РФ от 21.05.2007г. 304).</w:t>
      </w:r>
    </w:p>
    <w:p w:rsidR="00E6132C" w:rsidRPr="00F66554" w:rsidRDefault="00E6132C" w:rsidP="00E6132C">
      <w:pPr>
        <w:tabs>
          <w:tab w:val="left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16"/>
          <w:szCs w:val="16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tab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081"/>
        <w:gridCol w:w="1490"/>
        <w:gridCol w:w="2548"/>
        <w:gridCol w:w="929"/>
        <w:gridCol w:w="1523"/>
      </w:tblGrid>
      <w:tr w:rsidR="00E6132C" w:rsidTr="00F66554">
        <w:tc>
          <w:tcPr>
            <w:tcW w:w="3181" w:type="dxa"/>
            <w:tcBorders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E6132C" w:rsidRPr="002D5C22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0"/>
                <w:szCs w:val="20"/>
              </w:rPr>
            </w:pPr>
            <w:r w:rsidRPr="002D5C22">
              <w:rPr>
                <w:rFonts w:ascii="Times New Roman" w:hAnsi="Times New Roman"/>
                <w:b/>
                <w:color w:val="000000" w:themeColor="text1"/>
                <w:sz w:val="20"/>
                <w:szCs w:val="20"/>
              </w:rPr>
              <w:t>Размер территории, на которой сложилась ЧС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D0CECE" w:themeFill="background2" w:themeFillShade="E6"/>
            <w:vAlign w:val="center"/>
          </w:tcPr>
          <w:p w:rsidR="00E6132C" w:rsidRPr="002D5C22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2D5C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Масштаб ЧС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left w:val="single" w:sz="4" w:space="0" w:color="auto"/>
            </w:tcBorders>
            <w:shd w:val="clear" w:color="auto" w:fill="D0CECE" w:themeFill="background2" w:themeFillShade="E6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E6377">
              <w:rPr>
                <w:rFonts w:ascii="Times New Roman" w:hAnsi="Times New Roman"/>
                <w:b/>
                <w:sz w:val="20"/>
                <w:szCs w:val="20"/>
              </w:rPr>
              <w:t>Количество пострадавших</w:t>
            </w:r>
          </w:p>
        </w:tc>
      </w:tr>
      <w:tr w:rsidR="00E6132C" w:rsidTr="00F66554">
        <w:tc>
          <w:tcPr>
            <w:tcW w:w="3181" w:type="dxa"/>
            <w:tcBorders>
              <w:righ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выходит за пределы территории одного муниципального образования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74550A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локального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lef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свыше 50 человек, но не более 500 человек</w:t>
            </w:r>
          </w:p>
        </w:tc>
      </w:tr>
      <w:tr w:rsidR="00E6132C" w:rsidTr="00F66554">
        <w:tc>
          <w:tcPr>
            <w:tcW w:w="3181" w:type="dxa"/>
            <w:tcBorders>
              <w:righ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выходит за пределы территории одного субъекта РФ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74550A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муниципального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lef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более 10 человек</w:t>
            </w:r>
          </w:p>
        </w:tc>
      </w:tr>
      <w:tr w:rsidR="00E6132C" w:rsidTr="00F66554">
        <w:tc>
          <w:tcPr>
            <w:tcW w:w="3181" w:type="dxa"/>
            <w:tcBorders>
              <w:righ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затрагивает территорию 2-х и более субъектов РФ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74550A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межмуниципального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left w:val="single" w:sz="4" w:space="0" w:color="auto"/>
              <w:bottom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более 50 человек</w:t>
            </w:r>
          </w:p>
        </w:tc>
      </w:tr>
      <w:tr w:rsidR="00E6132C" w:rsidTr="00F66554">
        <w:tc>
          <w:tcPr>
            <w:tcW w:w="3181" w:type="dxa"/>
            <w:tcBorders>
              <w:bottom w:val="single" w:sz="4" w:space="0" w:color="auto"/>
              <w:righ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затрагивает территорию 2-х и более муниципальных районов, муниципальных округов, городских округов, расположенных на территории одного субъекта РФ, или внутригородских территорий города федерального значения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03A8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регионального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left w:val="single" w:sz="4" w:space="0" w:color="auto"/>
              <w:bottom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свыше 500 человек</w:t>
            </w:r>
          </w:p>
        </w:tc>
      </w:tr>
      <w:tr w:rsidR="00E6132C" w:rsidTr="00F66554">
        <w:tc>
          <w:tcPr>
            <w:tcW w:w="3181" w:type="dxa"/>
            <w:tcBorders>
              <w:bottom w:val="single" w:sz="4" w:space="0" w:color="auto"/>
              <w:right w:val="single" w:sz="4" w:space="0" w:color="auto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выходит за пределы территории организации (объекта)</w:t>
            </w:r>
          </w:p>
        </w:tc>
        <w:tc>
          <w:tcPr>
            <w:tcW w:w="160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03A8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межрегионального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132C" w:rsidTr="00F66554">
        <w:tc>
          <w:tcPr>
            <w:tcW w:w="318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6132C" w:rsidRDefault="00E6132C" w:rsidP="00F66554">
            <w:pPr>
              <w:tabs>
                <w:tab w:val="left" w:pos="0"/>
              </w:tabs>
              <w:contextualSpacing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03A8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федерального характера</w:t>
            </w: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6132C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523" w:type="dxa"/>
            <w:tcBorders>
              <w:top w:val="nil"/>
              <w:left w:val="nil"/>
              <w:bottom w:val="nil"/>
              <w:right w:val="nil"/>
            </w:tcBorders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6132C" w:rsidRDefault="00E6132C" w:rsidP="00E6132C">
      <w:pPr>
        <w:tabs>
          <w:tab w:val="left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36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93"/>
        <w:gridCol w:w="987"/>
        <w:gridCol w:w="1114"/>
        <w:gridCol w:w="5390"/>
        <w:gridCol w:w="1087"/>
      </w:tblGrid>
      <w:tr w:rsidR="00E6132C" w:rsidTr="00F66554">
        <w:tc>
          <w:tcPr>
            <w:tcW w:w="993" w:type="dxa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свыше 18 млн. рублей, но не более 1,8 млрд. рублей</w:t>
            </w:r>
          </w:p>
        </w:tc>
        <w:tc>
          <w:tcPr>
            <w:tcW w:w="991" w:type="dxa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свыше 1,8 млрд. рублей</w:t>
            </w:r>
          </w:p>
        </w:tc>
        <w:tc>
          <w:tcPr>
            <w:tcW w:w="1128" w:type="dxa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более 360 тыс. рублей</w:t>
            </w:r>
          </w:p>
        </w:tc>
        <w:tc>
          <w:tcPr>
            <w:tcW w:w="5644" w:type="dxa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свыше 180 млн. рублей в каждом из указанных субъектов РФ при условии, что зона ЧС в каждом из указанных субъектов РФ затрагивает территорию 2-х и более муниципальных районов, муниципальных округов, городских округов или внутригородских территорий города федерального значения, при этом общий размер материального ущерба составляет не более 1,8 млрд. рублей</w:t>
            </w:r>
          </w:p>
        </w:tc>
        <w:tc>
          <w:tcPr>
            <w:tcW w:w="1098" w:type="dxa"/>
          </w:tcPr>
          <w:p w:rsidR="00E6132C" w:rsidRPr="009E6377" w:rsidRDefault="00E6132C" w:rsidP="00F66554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6377">
              <w:rPr>
                <w:rFonts w:ascii="Times New Roman" w:hAnsi="Times New Roman"/>
                <w:sz w:val="24"/>
                <w:szCs w:val="24"/>
              </w:rPr>
              <w:t>не более 18 млн. рублей</w:t>
            </w:r>
          </w:p>
        </w:tc>
      </w:tr>
      <w:tr w:rsidR="00E6132C" w:rsidTr="00F66554">
        <w:tc>
          <w:tcPr>
            <w:tcW w:w="9854" w:type="dxa"/>
            <w:gridSpan w:val="5"/>
            <w:shd w:val="clear" w:color="auto" w:fill="D0CECE" w:themeFill="background2" w:themeFillShade="E6"/>
          </w:tcPr>
          <w:p w:rsidR="00E6132C" w:rsidRPr="002D5C22" w:rsidRDefault="00E6132C" w:rsidP="00F66554">
            <w:pPr>
              <w:tabs>
                <w:tab w:val="left" w:pos="0"/>
              </w:tabs>
              <w:spacing w:line="36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2D5C22">
              <w:rPr>
                <w:rFonts w:ascii="Times New Roman" w:hAnsi="Times New Roman"/>
                <w:b/>
                <w:sz w:val="20"/>
                <w:szCs w:val="20"/>
              </w:rPr>
              <w:t>Материальный ущерб</w:t>
            </w:r>
          </w:p>
        </w:tc>
      </w:tr>
    </w:tbl>
    <w:p w:rsidR="00E6132C" w:rsidRPr="00B0504E" w:rsidRDefault="00E6132C" w:rsidP="00F66554">
      <w:pPr>
        <w:tabs>
          <w:tab w:val="left" w:pos="9355"/>
        </w:tabs>
        <w:spacing w:after="26" w:line="360" w:lineRule="auto"/>
        <w:ind w:right="596"/>
        <w:contextualSpacing/>
        <w:jc w:val="right"/>
        <w:rPr>
          <w:rFonts w:ascii="Calibri" w:eastAsia="Calibri" w:hAnsi="Calibri" w:cs="Times New Roman"/>
          <w:sz w:val="24"/>
          <w:szCs w:val="24"/>
        </w:rPr>
      </w:pPr>
      <w:r w:rsidRPr="00B0504E">
        <w:rPr>
          <w:rFonts w:ascii="Times New Roman" w:eastAsia="Times New Roman" w:hAnsi="Times New Roman" w:cs="Times New Roman"/>
          <w:sz w:val="24"/>
          <w:szCs w:val="24"/>
        </w:rPr>
        <w:t xml:space="preserve">Максимальная оценка– </w:t>
      </w:r>
      <w:r w:rsidRPr="00B0504E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8 </w:t>
      </w:r>
      <w:r w:rsidRPr="00B0504E">
        <w:rPr>
          <w:rFonts w:ascii="Times New Roman" w:eastAsia="Times New Roman" w:hAnsi="Times New Roman" w:cs="Times New Roman"/>
          <w:b/>
          <w:sz w:val="24"/>
          <w:szCs w:val="24"/>
        </w:rPr>
        <w:t>баллов</w:t>
      </w:r>
      <w:r w:rsidR="00F66554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B0504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E6132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6132C" w:rsidRPr="001924EC" w:rsidRDefault="00E6132C" w:rsidP="00E6132C">
      <w:pPr>
        <w:tabs>
          <w:tab w:val="left" w:pos="0"/>
        </w:tabs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6132C" w:rsidRPr="001924EC" w:rsidRDefault="00E6132C" w:rsidP="00E6132C">
      <w:pPr>
        <w:tabs>
          <w:tab w:val="left" w:pos="1208"/>
        </w:tabs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924EC">
        <w:rPr>
          <w:rFonts w:ascii="Times New Roman" w:hAnsi="Times New Roman" w:cs="Times New Roman"/>
          <w:b/>
          <w:sz w:val="24"/>
          <w:szCs w:val="24"/>
        </w:rPr>
        <w:tab/>
        <w:t>ЗАДАНИЕ 7.  Топографические знаки – символические графические обозначения, применяемые на топографических картах для изображения объектов местности и их качественных и количественных характеристик. Нанесите топографические знаки в соответствии с заданием</w:t>
      </w:r>
    </w:p>
    <w:p w:rsidR="00E6132C" w:rsidRPr="001924EC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75"/>
        <w:gridCol w:w="3828"/>
        <w:gridCol w:w="5068"/>
      </w:tblGrid>
      <w:tr w:rsidR="00E6132C" w:rsidRPr="00A55938" w:rsidTr="00F66554">
        <w:tc>
          <w:tcPr>
            <w:tcW w:w="675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  <w:t>№</w:t>
            </w:r>
          </w:p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  <w:t>п/п</w:t>
            </w:r>
          </w:p>
        </w:tc>
        <w:tc>
          <w:tcPr>
            <w:tcW w:w="3828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  <w:t>Задание</w:t>
            </w:r>
          </w:p>
        </w:tc>
        <w:tc>
          <w:tcPr>
            <w:tcW w:w="5068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  <w:t xml:space="preserve">Ответ </w:t>
            </w:r>
          </w:p>
        </w:tc>
      </w:tr>
      <w:tr w:rsidR="00E6132C" w:rsidRPr="00A55938" w:rsidTr="00F66554">
        <w:tc>
          <w:tcPr>
            <w:tcW w:w="675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1.</w:t>
            </w:r>
          </w:p>
        </w:tc>
        <w:tc>
          <w:tcPr>
            <w:tcW w:w="3828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Нанесите хвойный лес (средняя высота деревьев – 15м, средняя толщина стволов деревьев – 0,2м, среднее расстояние между деревьями – 6м)</w:t>
            </w:r>
          </w:p>
        </w:tc>
        <w:tc>
          <w:tcPr>
            <w:tcW w:w="5068" w:type="dxa"/>
          </w:tcPr>
          <w:p w:rsidR="00E6132C" w:rsidRPr="00A55938" w:rsidRDefault="00F66554" w:rsidP="00F6655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i/>
                <w:color w:val="FF0000"/>
                <w:spacing w:val="-4"/>
                <w:sz w:val="24"/>
                <w:szCs w:val="28"/>
              </w:rPr>
            </w:pPr>
            <w:r w:rsidRPr="00A55938">
              <w:rPr>
                <w:color w:val="FF0000"/>
                <w:lang w:eastAsia="en-US"/>
              </w:rPr>
              <w:object w:dxaOrig="6601" w:dyaOrig="27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75pt;height:96.3pt" o:ole="">
                  <v:imagedata r:id="rId36" o:title=""/>
                </v:shape>
                <o:OLEObject Type="Embed" ProgID="PBrush" ShapeID="_x0000_i1025" DrawAspect="Content" ObjectID="_1791798932" r:id="rId37"/>
              </w:object>
            </w:r>
          </w:p>
        </w:tc>
      </w:tr>
      <w:tr w:rsidR="00E6132C" w:rsidRPr="00A55938" w:rsidTr="00F66554">
        <w:tc>
          <w:tcPr>
            <w:tcW w:w="675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2.</w:t>
            </w:r>
          </w:p>
        </w:tc>
        <w:tc>
          <w:tcPr>
            <w:tcW w:w="3828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Нанесите брод (глубина- 0,8м, длина- 19м, характер грунта дна - песчаный, скорость течения- 0,1 м/с)</w:t>
            </w:r>
          </w:p>
        </w:tc>
        <w:tc>
          <w:tcPr>
            <w:tcW w:w="5068" w:type="dxa"/>
          </w:tcPr>
          <w:p w:rsidR="00E6132C" w:rsidRPr="00A55938" w:rsidRDefault="00557BD4" w:rsidP="00F6655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i/>
                <w:color w:val="FF0000"/>
                <w:spacing w:val="-4"/>
                <w:sz w:val="24"/>
                <w:szCs w:val="28"/>
              </w:rPr>
            </w:pPr>
            <w:r w:rsidRPr="00A55938">
              <w:rPr>
                <w:color w:val="FF0000"/>
                <w:lang w:eastAsia="en-US"/>
              </w:rPr>
              <w:object w:dxaOrig="6944" w:dyaOrig="3765">
                <v:shape id="_x0000_i1026" type="#_x0000_t75" style="width:220.7pt;height:119.7pt" o:ole="">
                  <v:imagedata r:id="rId38" o:title=""/>
                </v:shape>
                <o:OLEObject Type="Embed" ProgID="PBrush" ShapeID="_x0000_i1026" DrawAspect="Content" ObjectID="_1791798933" r:id="rId39"/>
              </w:object>
            </w:r>
          </w:p>
        </w:tc>
      </w:tr>
      <w:tr w:rsidR="00E6132C" w:rsidRPr="00A55938" w:rsidTr="00F66554">
        <w:tc>
          <w:tcPr>
            <w:tcW w:w="675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3.</w:t>
            </w:r>
          </w:p>
        </w:tc>
        <w:tc>
          <w:tcPr>
            <w:tcW w:w="3828" w:type="dxa"/>
            <w:shd w:val="clear" w:color="auto" w:fill="D0CECE" w:themeFill="background2" w:themeFillShade="E6"/>
          </w:tcPr>
          <w:p w:rsidR="00E6132C" w:rsidRPr="001924EC" w:rsidRDefault="00E6132C" w:rsidP="00F66554">
            <w:pPr>
              <w:pStyle w:val="a3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bCs/>
                <w:spacing w:val="-4"/>
                <w:sz w:val="24"/>
                <w:szCs w:val="28"/>
              </w:rPr>
            </w:pPr>
            <w:r w:rsidRPr="001924EC">
              <w:rPr>
                <w:rFonts w:ascii="Times New Roman" w:hAnsi="Times New Roman"/>
                <w:bCs/>
                <w:spacing w:val="-4"/>
                <w:sz w:val="24"/>
                <w:szCs w:val="28"/>
              </w:rPr>
              <w:t>Нанесите мост (материал – деревянный, длина – 3 м, ширина  – 6м, грузоподъёмность – 13т)</w:t>
            </w:r>
          </w:p>
        </w:tc>
        <w:tc>
          <w:tcPr>
            <w:tcW w:w="5068" w:type="dxa"/>
          </w:tcPr>
          <w:p w:rsidR="00E6132C" w:rsidRPr="00A55938" w:rsidRDefault="00232970" w:rsidP="00F66554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Cs/>
                <w:i/>
                <w:color w:val="FF0000"/>
                <w:spacing w:val="-4"/>
                <w:sz w:val="24"/>
                <w:szCs w:val="28"/>
              </w:rPr>
            </w:pPr>
            <w:r w:rsidRPr="00A55938">
              <w:rPr>
                <w:color w:val="FF0000"/>
                <w:lang w:eastAsia="en-US"/>
              </w:rPr>
              <w:object w:dxaOrig="3360" w:dyaOrig="1635">
                <v:shape id="_x0000_i1027" type="#_x0000_t75" style="width:225.35pt;height:109.4pt" o:ole="">
                  <v:imagedata r:id="rId40" o:title=""/>
                </v:shape>
                <o:OLEObject Type="Embed" ProgID="PBrush" ShapeID="_x0000_i1027" DrawAspect="Content" ObjectID="_1791798934" r:id="rId41"/>
              </w:object>
            </w:r>
          </w:p>
        </w:tc>
      </w:tr>
    </w:tbl>
    <w:p w:rsidR="00E6132C" w:rsidRDefault="00E6132C" w:rsidP="00E6132C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color w:val="FF0000"/>
          <w:spacing w:val="-4"/>
          <w:sz w:val="24"/>
          <w:szCs w:val="28"/>
        </w:rPr>
      </w:pPr>
    </w:p>
    <w:p w:rsidR="00E6132C" w:rsidRPr="00A55938" w:rsidRDefault="00E6132C" w:rsidP="00E6132C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  <w:color w:val="FF0000"/>
          <w:spacing w:val="-4"/>
          <w:sz w:val="24"/>
          <w:szCs w:val="28"/>
        </w:rPr>
      </w:pPr>
    </w:p>
    <w:p w:rsidR="00E6132C" w:rsidRPr="007E3C56" w:rsidRDefault="00E6132C" w:rsidP="00232970">
      <w:pPr>
        <w:tabs>
          <w:tab w:val="left" w:pos="709"/>
        </w:tabs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55938">
        <w:rPr>
          <w:rFonts w:ascii="Times New Roman" w:hAnsi="Times New Roman" w:cs="Times New Roman"/>
          <w:b/>
          <w:color w:val="FF0000"/>
          <w:sz w:val="24"/>
          <w:szCs w:val="24"/>
        </w:rPr>
        <w:tab/>
      </w:r>
      <w:r w:rsidRPr="007E3C56">
        <w:rPr>
          <w:rFonts w:ascii="Times New Roman" w:hAnsi="Times New Roman" w:cs="Times New Roman"/>
          <w:sz w:val="24"/>
          <w:szCs w:val="24"/>
        </w:rPr>
        <w:t xml:space="preserve">Максимальная оценка– </w:t>
      </w:r>
      <w:r w:rsidRPr="007E3C56">
        <w:rPr>
          <w:rFonts w:ascii="Times New Roman" w:hAnsi="Times New Roman" w:cs="Times New Roman"/>
          <w:b/>
          <w:sz w:val="24"/>
          <w:szCs w:val="24"/>
        </w:rPr>
        <w:t>6 баллов</w:t>
      </w:r>
      <w:r w:rsidR="00232970">
        <w:rPr>
          <w:rFonts w:ascii="Times New Roman" w:hAnsi="Times New Roman" w:cs="Times New Roman"/>
          <w:sz w:val="24"/>
          <w:szCs w:val="24"/>
        </w:rPr>
        <w:t>.</w:t>
      </w: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046A8A" w:rsidRDefault="00046A8A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046A8A" w:rsidRPr="00A55938" w:rsidRDefault="00046A8A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A55938" w:rsidRDefault="00E6132C" w:rsidP="00E6132C">
      <w:pPr>
        <w:tabs>
          <w:tab w:val="left" w:pos="0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6132C" w:rsidRPr="003A679A" w:rsidRDefault="00E6132C" w:rsidP="00E6132C">
      <w:pPr>
        <w:tabs>
          <w:tab w:val="left" w:pos="1208"/>
        </w:tabs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A679A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МОДУЛЬ 2</w:t>
      </w:r>
    </w:p>
    <w:p w:rsidR="00E6132C" w:rsidRPr="003A679A" w:rsidRDefault="00E6132C" w:rsidP="00E6132C">
      <w:pPr>
        <w:tabs>
          <w:tab w:val="left" w:pos="1208"/>
        </w:tabs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A679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Тестовые задания</w:t>
      </w:r>
    </w:p>
    <w:tbl>
      <w:tblPr>
        <w:tblW w:w="961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9"/>
        <w:gridCol w:w="8221"/>
        <w:gridCol w:w="851"/>
      </w:tblGrid>
      <w:tr w:rsidR="00E6132C" w:rsidRPr="003A679A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3A679A" w:rsidRDefault="00E6132C" w:rsidP="00F66554">
            <w:pPr>
              <w:spacing w:after="153"/>
              <w:ind w:left="48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3A679A">
              <w:rPr>
                <w:rFonts w:ascii="Times New Roman" w:hAnsi="Times New Roman" w:cs="Times New Roman"/>
                <w:b/>
                <w:color w:val="000000" w:themeColor="text1"/>
              </w:rPr>
              <w:t xml:space="preserve">№ </w:t>
            </w:r>
          </w:p>
          <w:p w:rsidR="00E6132C" w:rsidRPr="003A679A" w:rsidRDefault="00E6132C" w:rsidP="00F66554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3A679A">
              <w:rPr>
                <w:rFonts w:ascii="Times New Roman" w:hAnsi="Times New Roman" w:cs="Times New Roman"/>
                <w:b/>
                <w:color w:val="000000" w:themeColor="text1"/>
              </w:rPr>
              <w:t>п/п</w:t>
            </w: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vAlign w:val="center"/>
            <w:hideMark/>
          </w:tcPr>
          <w:p w:rsidR="00E6132C" w:rsidRPr="003A679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r w:rsidRPr="003A679A">
              <w:rPr>
                <w:rFonts w:ascii="Times New Roman" w:hAnsi="Times New Roman" w:cs="Times New Roman"/>
                <w:b/>
                <w:color w:val="000000" w:themeColor="text1"/>
              </w:rPr>
              <w:t xml:space="preserve">Тестовые задания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3A679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</w:rPr>
            </w:pPr>
            <w:proofErr w:type="spellStart"/>
            <w:r w:rsidRPr="003A679A">
              <w:rPr>
                <w:rFonts w:ascii="Times New Roman" w:hAnsi="Times New Roman" w:cs="Times New Roman"/>
                <w:b/>
                <w:color w:val="000000" w:themeColor="text1"/>
              </w:rPr>
              <w:t>Макс.балл</w:t>
            </w:r>
            <w:proofErr w:type="spellEnd"/>
          </w:p>
        </w:tc>
      </w:tr>
      <w:tr w:rsidR="00E6132C" w:rsidRPr="003A679A" w:rsidTr="00F66554">
        <w:trPr>
          <w:trHeight w:val="327"/>
        </w:trPr>
        <w:tc>
          <w:tcPr>
            <w:tcW w:w="96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A679A" w:rsidRDefault="00E6132C" w:rsidP="00F6655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Определите один правильный ответ</w:t>
            </w:r>
          </w:p>
        </w:tc>
      </w:tr>
      <w:tr w:rsidR="00E6132C" w:rsidRPr="003A679A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A679A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5" w:firstLine="0"/>
              <w:jc w:val="center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3A679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Вы двигались по азимуту 2</w:t>
            </w:r>
            <w:r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5</w:t>
            </w:r>
            <w:r w:rsidRPr="003A679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 xml:space="preserve">0 градусов </w:t>
            </w:r>
            <w:r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3</w:t>
            </w:r>
            <w:r w:rsidRPr="003A679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00 метров, затем вышли на</w:t>
            </w:r>
          </w:p>
          <w:p w:rsidR="00E6132C" w:rsidRPr="003A679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тропинку и повернули на 1</w:t>
            </w:r>
            <w:r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4</w:t>
            </w:r>
            <w:r w:rsidRPr="003A679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0 градусов направо. Каким азимутом вы будете двигаться по тропинке?</w:t>
            </w:r>
          </w:p>
          <w:p w:rsidR="00E6132C" w:rsidRPr="003A679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а) 3</w:t>
            </w:r>
            <w:r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90</w:t>
            </w:r>
          </w:p>
          <w:p w:rsidR="00E6132C" w:rsidRPr="003A679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б) 220</w:t>
            </w:r>
          </w:p>
          <w:p w:rsidR="00E6132C" w:rsidRPr="003A679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 xml:space="preserve">в) </w:t>
            </w:r>
            <w:r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60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г) 30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A679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A679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3A679A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A679A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ind w:left="5" w:firstLine="0"/>
              <w:jc w:val="center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9C5DED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9C5DED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Первичный учет призывников и военнообязанных, проживающих на территории, где нет военкоматов, возложен на</w:t>
            </w:r>
          </w:p>
          <w:p w:rsidR="00E6132C" w:rsidRPr="009C5DED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9C5DED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а) специальное уполномоченное лицо от воинского подразделения, расположенного в регионе</w:t>
            </w:r>
          </w:p>
          <w:p w:rsidR="00E6132C" w:rsidRPr="009C5DED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9C5DED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б) заместителя руководителя органа местного самоуправления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 xml:space="preserve">в) органы местного самоуправления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A679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853B6D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853B6D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Преступное деяние, совершенное с прямым или косвенным умыслом, когда лицо сознаёт желает наступления последствий своего преступления называется</w:t>
            </w:r>
          </w:p>
          <w:p w:rsidR="00E6132C" w:rsidRPr="00853B6D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853B6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непредумышленным преступлением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умышленным преступлением</w:t>
            </w:r>
          </w:p>
          <w:p w:rsidR="00E6132C" w:rsidRPr="00853B6D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853B6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уголовным преступлением</w:t>
            </w:r>
          </w:p>
          <w:p w:rsidR="00E6132C" w:rsidRPr="00853B6D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853B6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административным преступлением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853B6D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853B6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261AE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Водоём, в котором плавают утки, гуси, непригоден для купания из-за</w:t>
            </w:r>
          </w:p>
          <w:p w:rsidR="00E6132C" w:rsidRPr="00261AE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возможности заражения</w:t>
            </w:r>
          </w:p>
          <w:p w:rsidR="00E6132C" w:rsidRPr="00261AE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ботулизмом</w:t>
            </w:r>
          </w:p>
          <w:p w:rsidR="00E6132C" w:rsidRPr="00261AE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столбняком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в) </w:t>
            </w:r>
            <w:proofErr w:type="spellStart"/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церкариозом</w:t>
            </w:r>
            <w:proofErr w:type="spellEnd"/>
          </w:p>
          <w:p w:rsidR="00E6132C" w:rsidRPr="00261AE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эхинококкозом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261AEB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61AE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A71537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A7153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По виду горючего материала 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пожар</w:t>
            </w:r>
            <w:r w:rsidRPr="00A7153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 класс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а</w:t>
            </w:r>
            <w:r w:rsidRPr="00A7153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 F соответствует пожару:</w:t>
            </w:r>
          </w:p>
          <w:p w:rsidR="00E6132C" w:rsidRPr="00A71537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A7153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а) 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металлов</w:t>
            </w:r>
          </w:p>
          <w:p w:rsidR="00E6132C" w:rsidRPr="00A71537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газов</w:t>
            </w:r>
          </w:p>
          <w:p w:rsidR="00E6132C" w:rsidRPr="00A71537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твердых горючих веществ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ядерных материалов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F97564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97564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72753D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2753D">
              <w:rPr>
                <w:rFonts w:ascii="Times New Roman" w:eastAsia="Calibri" w:hAnsi="Times New Roman" w:cs="Times New Roman"/>
                <w:b/>
                <w:iCs/>
                <w:color w:val="000000" w:themeColor="text1"/>
                <w:sz w:val="24"/>
                <w:szCs w:val="24"/>
              </w:rPr>
              <w:t>Как называется угол между северными направлениями истинного и магнитного меридианов в данной точке</w:t>
            </w:r>
          </w:p>
          <w:p w:rsidR="00E6132C" w:rsidRPr="0072753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2753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магнитный азимут</w:t>
            </w:r>
          </w:p>
          <w:p w:rsidR="00E6132C" w:rsidRPr="0072753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72753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б) </w:t>
            </w:r>
            <w:r w:rsidRPr="0072753D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</w:rPr>
              <w:t>магнитное сближение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в) </w:t>
            </w:r>
            <w:r w:rsidRPr="00232970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</w:rPr>
              <w:t>магнитное склонение </w:t>
            </w:r>
          </w:p>
          <w:p w:rsidR="00E6132C" w:rsidRPr="00A71537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72753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г) </w:t>
            </w:r>
            <w:r w:rsidRPr="0072753D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</w:rPr>
              <w:t>магнитное наклонение</w:t>
            </w:r>
            <w:r w:rsidRPr="0072753D">
              <w:rPr>
                <w:rFonts w:ascii="Times New Roman" w:eastAsia="Calibri" w:hAnsi="Times New Roman" w:cs="Times New Roman"/>
                <w:b/>
                <w:iCs/>
                <w:color w:val="000000" w:themeColor="text1"/>
                <w:sz w:val="24"/>
                <w:szCs w:val="24"/>
              </w:rPr>
              <w:t> 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F97564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016EAE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При попадании</w:t>
            </w:r>
            <w:r w:rsidRPr="00016EA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в </w:t>
            </w:r>
            <w:proofErr w:type="spellStart"/>
            <w:r w:rsidRPr="00016EA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тягун</w:t>
            </w:r>
            <w:proofErr w:type="spellEnd"/>
            <w:r w:rsidRPr="00016EA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(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отбойное течение</w:t>
            </w:r>
            <w:r w:rsidRPr="00016EA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при купании, </w:t>
            </w:r>
            <w:r w:rsidRPr="00016EA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оптимальным решением для спасения жизни является:</w:t>
            </w:r>
          </w:p>
          <w:p w:rsidR="00E6132C" w:rsidRPr="00016EAE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плыть против течения</w:t>
            </w:r>
          </w:p>
          <w:p w:rsidR="00E6132C" w:rsidRPr="00016EAE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плыть по течению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плыть перпендикулярно течению, параллельно берегу</w:t>
            </w:r>
          </w:p>
          <w:p w:rsidR="00E6132C" w:rsidRPr="0072753D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iCs/>
                <w:color w:val="000000" w:themeColor="text1"/>
                <w:sz w:val="24"/>
                <w:szCs w:val="24"/>
              </w:rPr>
            </w:pPr>
            <w:r w:rsidRPr="00016EAE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плыть под водой от берега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rPr>
          <w:trHeight w:val="1679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Перерыв между давлениями на грудину пострадавшего для проведения</w:t>
            </w:r>
          </w:p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искусственного дыхания должен составлять не более:</w:t>
            </w:r>
          </w:p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25 секунд</w:t>
            </w:r>
          </w:p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20 секунд</w:t>
            </w:r>
          </w:p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15 секунд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10 секунд</w:t>
            </w:r>
          </w:p>
          <w:p w:rsidR="00E6132C" w:rsidRPr="00161618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д) 5 секунд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161618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16161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9B4B0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9B4B0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Если URL веб-сайт начинается с «https://», и в интерфейсе браузера</w:t>
            </w:r>
          </w:p>
          <w:p w:rsidR="00E6132C" w:rsidRPr="009B4B0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9B4B0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появилась иконка замка то данное соединение:</w:t>
            </w:r>
          </w:p>
          <w:p w:rsidR="00E6132C" w:rsidRPr="009B4B0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9B4B0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не является безопасным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является безопасным</w:t>
            </w:r>
          </w:p>
          <w:p w:rsidR="00E6132C" w:rsidRPr="009B4B0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9B4B0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содержит рекламную информацию</w:t>
            </w:r>
          </w:p>
          <w:p w:rsidR="00E6132C" w:rsidRPr="009B4B07" w:rsidRDefault="00E6132C" w:rsidP="00F6655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B4B0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обязательно запросит авторизацию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9B4B07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9B4B0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C02C50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02C50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 соответствии со Строевым уставом Вооруженных Сил Российской</w:t>
            </w:r>
          </w:p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02C50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Федерации расстояние в глубину между военнослужащими</w:t>
            </w:r>
          </w:p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02C50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(машинами), подразделениями и воинскими частями называется:</w:t>
            </w:r>
          </w:p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02C5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интервал</w:t>
            </w:r>
          </w:p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02C5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ширина строя</w:t>
            </w:r>
          </w:p>
          <w:p w:rsidR="00E6132C" w:rsidRPr="0023297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дистанция</w:t>
            </w:r>
          </w:p>
          <w:p w:rsidR="00E6132C" w:rsidRPr="00C02C5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02C5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глубина строя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C02C50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02C5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rPr>
          <w:trHeight w:val="7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624260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62426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624260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Какая площадь ожога тела взрослого человека, если у него поражена полностью поверхность груди, живота и правой руки: </w:t>
            </w:r>
          </w:p>
          <w:p w:rsidR="00E6132C" w:rsidRPr="0062426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62426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 xml:space="preserve">а) 9% </w:t>
            </w:r>
          </w:p>
          <w:p w:rsidR="00E6132C" w:rsidRPr="0062426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62426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 xml:space="preserve">б) 18% </w:t>
            </w:r>
          </w:p>
          <w:p w:rsidR="00E6132C" w:rsidRPr="0062426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62426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 xml:space="preserve">в) 21% </w:t>
            </w:r>
          </w:p>
          <w:p w:rsidR="00E6132C" w:rsidRPr="0023297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г) 27%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624260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62426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0E28F4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0E28F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Давление руками на грудину пострадавшего взрослого человека при сердечно-легочной реанимации выполняется:</w:t>
            </w:r>
          </w:p>
          <w:p w:rsidR="00E6132C" w:rsidRPr="000E28F4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E28F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а) на глубину 3-4 см с частотой 120-140 в минуту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б) на глубину 5-6 см с частотой 100-120 в минуту</w:t>
            </w:r>
          </w:p>
          <w:p w:rsidR="00E6132C" w:rsidRPr="000E28F4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E28F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в) на глубину 5-6 см с частотой 120-140 в минуту</w:t>
            </w:r>
          </w:p>
          <w:p w:rsidR="00E6132C" w:rsidRPr="000E28F4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28F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г) на глубину 3-4 см с частотой 100-120 в минуту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0E28F4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28F4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C31729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31729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Проблесковым маячком бело-лунного цвета может быть снабжен</w:t>
            </w:r>
          </w:p>
          <w:p w:rsidR="00E6132C" w:rsidRPr="00C31729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31729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автомобиль: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осуществляющий инкассацию</w:t>
            </w:r>
          </w:p>
          <w:p w:rsidR="00E6132C" w:rsidRPr="00C31729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31729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перевозящий крупногабаритный либо опасный груз</w:t>
            </w:r>
          </w:p>
          <w:p w:rsidR="00E6132C" w:rsidRPr="00C31729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31729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осуществляющий работы по содержанию или ремонту дороги</w:t>
            </w:r>
          </w:p>
          <w:p w:rsidR="00E6132C" w:rsidRPr="00C31729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C31729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сопровождающий организованную колонну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C31729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31729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BC5BB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BC5BB7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При каких атрибутах приводится к Военной присяге военнослужащий?</w:t>
            </w:r>
          </w:p>
          <w:p w:rsidR="00E6132C" w:rsidRPr="00BC5BB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портрет президента Российской Федерации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б) государственный флаг Российской </w:t>
            </w:r>
            <w:r w:rsidR="00232970"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Федерации и</w:t>
            </w: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Боевое знамя воинской части</w:t>
            </w:r>
          </w:p>
          <w:p w:rsidR="00E6132C" w:rsidRPr="00BC5BB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герб Российской Федерации</w:t>
            </w:r>
          </w:p>
          <w:p w:rsidR="00E6132C" w:rsidRPr="00BC5BB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г) </w:t>
            </w: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государственный флаг Росси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йской </w:t>
            </w:r>
            <w:r w:rsid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Федерации </w:t>
            </w:r>
            <w:r w:rsidR="00232970"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и</w:t>
            </w: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флаг субъекта федерации, где принимается присяга</w:t>
            </w:r>
          </w:p>
          <w:p w:rsidR="00E6132C" w:rsidRPr="00BC5BB7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д) штандарт Министра обороны Российской Федерации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BC5BB7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BC5BB7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F82FC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82FCD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Руководство гражданской обороной в Российской Федерации</w:t>
            </w:r>
          </w:p>
          <w:p w:rsidR="00E6132C" w:rsidRPr="00F82FC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82FCD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осуществляет:</w:t>
            </w:r>
          </w:p>
          <w:p w:rsidR="00E6132C" w:rsidRPr="00F82FC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F82FC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Министр МЧС России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Правительство Российской Федерации</w:t>
            </w:r>
          </w:p>
          <w:p w:rsidR="00E6132C" w:rsidRPr="00F82FC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82FC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отделы ГОЧС органов местного самоуправления</w:t>
            </w:r>
          </w:p>
          <w:p w:rsidR="00E6132C" w:rsidRPr="00F82FCD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F82FC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главные управления МЧС России по субъектам РФ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F82FCD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F82FCD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822F13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822F13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Первоначальная постановка на воинский учет граждан мужского</w:t>
            </w:r>
          </w:p>
          <w:p w:rsidR="00E6132C" w:rsidRPr="00822F13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822F13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пола осуществляется:</w:t>
            </w:r>
          </w:p>
          <w:p w:rsidR="00E6132C" w:rsidRPr="00822F13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22F13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в течение года после достижения ими возраста 16 лет</w:t>
            </w:r>
          </w:p>
          <w:p w:rsidR="00E6132C" w:rsidRPr="00822F13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22F13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в возрасте с 18 до 27 лет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1 января по 31 марта в год достижения ими возраста 17 лет</w:t>
            </w:r>
          </w:p>
          <w:p w:rsidR="00E6132C" w:rsidRPr="00822F13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22F13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1 января по 31 марта в год достижения ими возраста 18 лет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822F13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822F13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226C0F" w:rsidRDefault="00E6132C" w:rsidP="00F6655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26C0F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Д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нем </w:t>
            </w:r>
            <w:r w:rsidRPr="00226C0F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воинской сл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авы России</w:t>
            </w:r>
            <w:r w:rsidRPr="00226C0F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- 12 мая является:</w:t>
            </w:r>
          </w:p>
          <w:p w:rsidR="00E6132C" w:rsidRPr="00127686" w:rsidRDefault="00E6132C" w:rsidP="00F6655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12768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а) День победы русской эскадры под командованием Ф.Ф. Ушакова над турецкой эскадрой у мыса </w:t>
            </w:r>
            <w:proofErr w:type="spellStart"/>
            <w:r w:rsidRPr="0012768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Тендра</w:t>
            </w:r>
            <w:proofErr w:type="spellEnd"/>
          </w:p>
          <w:p w:rsidR="00E6132C" w:rsidRPr="00127686" w:rsidRDefault="00E6132C" w:rsidP="00F6655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12768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День Победы над милитаристской Японией и окончания Второй мировой войны</w:t>
            </w:r>
          </w:p>
          <w:p w:rsidR="00E6132C" w:rsidRPr="00127686" w:rsidRDefault="00E6132C" w:rsidP="00F6655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127686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День разгрома советскими войсками немецко-фашистских войск в битве за Кавказ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День победного завершения советскими войсками Крымской наступательной операции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226C0F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26C0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DC66B5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C66B5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Знак дорожного движения «Конец всех ограничений» относится к группе:</w:t>
            </w:r>
          </w:p>
          <w:p w:rsidR="00E6132C" w:rsidRPr="00DC66B5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66B5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предупреждающие знаки</w:t>
            </w:r>
          </w:p>
          <w:p w:rsidR="00E6132C" w:rsidRPr="00DC66B5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C66B5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знаки приоритета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запрещающие знаки</w:t>
            </w:r>
          </w:p>
          <w:p w:rsidR="00E6132C" w:rsidRPr="00A5593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DC66B5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предписывающие знаки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DC66B5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DC66B5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DE648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DE648A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Камера защитная детской (КЗД-6) используется для детей возрастом </w:t>
            </w:r>
          </w:p>
          <w:p w:rsidR="00E6132C" w:rsidRPr="00DE648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E648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до 1 года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до 1,5 лет</w:t>
            </w:r>
          </w:p>
          <w:p w:rsidR="00E6132C" w:rsidRPr="00DE648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E648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до 2 лет</w:t>
            </w:r>
          </w:p>
          <w:p w:rsidR="00E6132C" w:rsidRPr="00DE648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E648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до 3 лет</w:t>
            </w:r>
          </w:p>
          <w:p w:rsidR="00E6132C" w:rsidRPr="00DE648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E648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д) до 5 лет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DE648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DE648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A0693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A0693A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Из приведенных определений здоровья выберите то, которое принято Всемирной организацией здравоохранения (ВОЗ):</w:t>
            </w:r>
          </w:p>
          <w:p w:rsidR="00E6132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0693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здоровье человека — это отсутствие у него болезней и физических недостатков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здоровье человека — это состояние полного физического, духовного и социального благополучия, а не только отсутствие болезней и физических недостатков</w:t>
            </w:r>
          </w:p>
          <w:p w:rsidR="00E6132C" w:rsidRPr="00A0693A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</w:t>
            </w:r>
            <w:r w:rsidRPr="00A0693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) здоровье человека — это отсутствие у него болезней, а также оптимальное сочетание здорового образа жизни с умственным и физическим трудом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0693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A0693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A5666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A5666C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Эпицентр землетрясения – это:</w:t>
            </w:r>
          </w:p>
          <w:p w:rsidR="00E6132C" w:rsidRPr="00A5666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5666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область возникновения подземного удара</w:t>
            </w:r>
          </w:p>
          <w:p w:rsidR="00E6132C" w:rsidRPr="00A5666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5666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зона разрушений в очаге землетрясений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проекция центра очага землетрясения на земную поверхность</w:t>
            </w:r>
          </w:p>
          <w:p w:rsidR="00E6132C" w:rsidRPr="00A5666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A5666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разрушенная в результате землетрясения инфраструктура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666C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A5666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87657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Какое</w:t>
            </w:r>
            <w:r w:rsidRPr="0087657C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цветовое обозначение «критического» уровня террористической опасности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красный</w:t>
            </w:r>
          </w:p>
          <w:p w:rsidR="00E6132C" w:rsidRPr="0087657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</w:t>
            </w:r>
            <w:r w:rsidRPr="0087657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) оранжевый</w:t>
            </w:r>
          </w:p>
          <w:p w:rsidR="00E6132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87657C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алый</w:t>
            </w:r>
          </w:p>
          <w:p w:rsidR="00E6132C" w:rsidRPr="0087657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чёрный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666C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rPr>
          <w:trHeight w:val="85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C43CC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43CC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Ухудшение двигательных функций организма в условиях пожара</w:t>
            </w:r>
          </w:p>
          <w:p w:rsidR="00E6132C" w:rsidRPr="00C43CC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C43CC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начинается при снижении концентрации кислорода в воздухе:</w:t>
            </w:r>
          </w:p>
          <w:p w:rsidR="00E6132C" w:rsidRPr="00BF6812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F681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а) на 0,5 % 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б) на 3 % </w:t>
            </w:r>
          </w:p>
          <w:p w:rsidR="00E6132C" w:rsidRPr="00BF6812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BF681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в) на 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9</w:t>
            </w:r>
            <w:r w:rsidRPr="00BF681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% </w:t>
            </w:r>
          </w:p>
          <w:p w:rsidR="00E6132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BF681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г) на 1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2</w:t>
            </w:r>
            <w:r w:rsidRPr="00BF6812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%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4D005E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Какое</w:t>
            </w:r>
            <w:r w:rsidRPr="004D005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отравляющее 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вещество</w:t>
            </w:r>
            <w:r w:rsidRPr="004D005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относится </w:t>
            </w:r>
            <w:r w:rsidR="00232970" w:rsidRPr="004D005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к отравляющим</w:t>
            </w:r>
            <w:r w:rsidRPr="004D005E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 веществам кожно-нарывного действия?</w:t>
            </w:r>
          </w:p>
          <w:p w:rsidR="00E6132C" w:rsidRPr="004D005E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D005E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фосген</w:t>
            </w:r>
          </w:p>
          <w:p w:rsidR="00E6132C" w:rsidRPr="004D005E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D005E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синильная кислота</w:t>
            </w:r>
          </w:p>
          <w:p w:rsidR="00E6132C" w:rsidRPr="00232970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иприт</w:t>
            </w:r>
          </w:p>
          <w:p w:rsidR="00E6132C" w:rsidRPr="004D005E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4D005E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 зоман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4D005E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4D005E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E77FE8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E77FE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Памятной датой России – 30 сентября является:</w:t>
            </w:r>
          </w:p>
          <w:p w:rsidR="00E6132C" w:rsidRPr="00E77FE8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77FE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а) День солидарности в борьбе с терроризмом</w:t>
            </w:r>
          </w:p>
          <w:p w:rsidR="00E6132C" w:rsidRPr="00E77FE8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77FE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б) День принятия Крыма, Тамани и Кубани в состав Российской империи</w:t>
            </w:r>
          </w:p>
          <w:p w:rsidR="00E6132C" w:rsidRPr="00232970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в) День воссоединения Донецкой Народной Республики, Луганской Народной Республики, Запорожской области и Херсонской области с Российской Федерацией</w:t>
            </w:r>
          </w:p>
          <w:p w:rsidR="00E6132C" w:rsidRPr="00E77FE8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E77FE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г)</w:t>
            </w:r>
            <w:r w:rsidRPr="00E77FE8">
              <w:rPr>
                <w:color w:val="000000" w:themeColor="text1"/>
              </w:rPr>
              <w:t xml:space="preserve"> </w:t>
            </w:r>
            <w:r w:rsidRPr="00E77FE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  <w:lang w:eastAsia="ru-RU"/>
              </w:rPr>
              <w:t>День участников ликвидации последствий радиационных аварий и катастроф и памяти жертв этих аварий и катастроф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E77FE8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E77FE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692B41" w:rsidRDefault="00E6132C" w:rsidP="00232970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692B41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Ёмкость магазина ручного пулемета Калашникова РПК-74:</w:t>
            </w:r>
          </w:p>
          <w:p w:rsidR="00E6132C" w:rsidRPr="00692B41" w:rsidRDefault="00E6132C" w:rsidP="00232970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692B41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а) 30 патронов</w:t>
            </w:r>
          </w:p>
          <w:p w:rsidR="00E6132C" w:rsidRPr="00232970" w:rsidRDefault="00E6132C" w:rsidP="00232970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б) 45 патронов</w:t>
            </w:r>
          </w:p>
          <w:p w:rsidR="00E6132C" w:rsidRPr="00692B41" w:rsidRDefault="00E6132C" w:rsidP="00232970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692B41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в) 55 патронов</w:t>
            </w:r>
          </w:p>
          <w:p w:rsidR="00E6132C" w:rsidRPr="00692B41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92B41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г) 90 патронов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692B41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692B41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2A1CEA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A1CEA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Основными документами международного гуманитарного права являются:</w:t>
            </w:r>
          </w:p>
          <w:p w:rsidR="00E6132C" w:rsidRPr="002A1CEA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 Декларация прав человека</w:t>
            </w:r>
          </w:p>
          <w:p w:rsidR="00E6132C" w:rsidRPr="002A1CEA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A1CE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 Устав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Организации Объединенных Наций</w:t>
            </w:r>
          </w:p>
          <w:p w:rsidR="00E6132C" w:rsidRPr="00232970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в) Женевские конвенции и дополнительные протоколы к ним</w:t>
            </w:r>
          </w:p>
          <w:p w:rsidR="00E6132C" w:rsidRPr="00B76839" w:rsidRDefault="00E6132C" w:rsidP="002329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B76839">
              <w:rPr>
                <w:rFonts w:ascii="Times New Roman" w:hAnsi="Times New Roman" w:cs="Times New Roman"/>
                <w:color w:val="000000" w:themeColor="text1"/>
              </w:rPr>
              <w:t>г) Статуты Международного суда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2A1CE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A1CE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E6132C" w:rsidRPr="00A55938" w:rsidTr="00F66554">
        <w:tc>
          <w:tcPr>
            <w:tcW w:w="96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F97564" w:rsidRDefault="00E6132C" w:rsidP="00F66554">
            <w:pPr>
              <w:pStyle w:val="a3"/>
              <w:spacing w:after="0" w:line="240" w:lineRule="auto"/>
              <w:ind w:left="360"/>
              <w:jc w:val="center"/>
              <w:rPr>
                <w:rFonts w:ascii="Times New Roman" w:eastAsia="Calibri" w:hAnsi="Times New Roman"/>
                <w:b/>
                <w:color w:val="000000" w:themeColor="text1"/>
                <w:sz w:val="24"/>
                <w:szCs w:val="24"/>
              </w:rPr>
            </w:pPr>
            <w:r w:rsidRPr="00F97564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Определите все правильные ответы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3153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3153FB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К сигналам гражданской обороны относятся: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а) радиационная опасность</w:t>
            </w:r>
          </w:p>
          <w:p w:rsidR="00E6132C" w:rsidRPr="003153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153F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б) пожарная тревога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в) воздушная тревога</w:t>
            </w:r>
          </w:p>
          <w:p w:rsidR="00E6132C" w:rsidRPr="003153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153F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г) биологическая тревога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д) химическая тревога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3153FB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3153F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EB6D81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EB6D8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Воинские ритуалы условно можно подразделить на следующие виды:</w:t>
            </w:r>
          </w:p>
          <w:p w:rsidR="00E6132C" w:rsidRPr="00EB6D81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а) парадной деятельности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sz w:val="24"/>
                <w:szCs w:val="24"/>
              </w:rPr>
              <w:t>б) боевой деятельности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sz w:val="24"/>
                <w:szCs w:val="24"/>
              </w:rPr>
              <w:t>в) учебно-боевой деятельности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sz w:val="24"/>
                <w:szCs w:val="24"/>
              </w:rPr>
              <w:t>г) повседневной деятельности</w:t>
            </w:r>
          </w:p>
          <w:p w:rsidR="00E6132C" w:rsidRPr="00EB6D81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6D81">
              <w:rPr>
                <w:rFonts w:ascii="Times New Roman" w:eastAsia="Calibri" w:hAnsi="Times New Roman" w:cs="Times New Roman"/>
                <w:sz w:val="24"/>
                <w:szCs w:val="24"/>
              </w:rPr>
              <w:t>д)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показательной деятельности</w:t>
            </w:r>
          </w:p>
          <w:p w:rsidR="00E6132C" w:rsidRPr="00EB6D81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е) праздничной деятельности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EB6D81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B6D81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0E538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На </w:t>
            </w:r>
            <w:r w:rsidRPr="000E538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следующих 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туристических узлах </w:t>
            </w:r>
            <w:r w:rsidRPr="000E538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контрольные узлы обязательн</w:t>
            </w:r>
            <w:r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ы:</w:t>
            </w:r>
            <w:r w:rsidRPr="000E5388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 xml:space="preserve"> </w:t>
            </w:r>
          </w:p>
          <w:p w:rsidR="00E6132C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</w:t>
            </w:r>
            <w:r w:rsidRPr="000E538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) австрийский проводник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академический</w:t>
            </w:r>
          </w:p>
          <w:p w:rsidR="00E6132C" w:rsidRPr="000E538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</w:t>
            </w:r>
            <w:r w:rsidRPr="000E538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) </w:t>
            </w:r>
            <w:proofErr w:type="spellStart"/>
            <w:r w:rsidRPr="000E538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грейпвайн</w:t>
            </w:r>
            <w:proofErr w:type="spellEnd"/>
          </w:p>
          <w:p w:rsidR="00E6132C" w:rsidRPr="000E5388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</w:t>
            </w:r>
            <w:r w:rsidRPr="000E538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) двойной проводник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д) прямой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0E5388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0E5388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4B77EF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B77EF">
              <w:rPr>
                <w:rFonts w:ascii="Times New Roman" w:hAnsi="Times New Roman" w:cs="Times New Roman"/>
                <w:b/>
                <w:color w:val="000000" w:themeColor="text1"/>
              </w:rPr>
              <w:t>Аптечка индивидуальная АИ-2 содержит: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</w:rPr>
              <w:t>а) противоболевое средство в шприц-тюбике (</w:t>
            </w:r>
            <w:proofErr w:type="spellStart"/>
            <w:r w:rsidRPr="00232970">
              <w:rPr>
                <w:rFonts w:ascii="Times New Roman" w:hAnsi="Times New Roman" w:cs="Times New Roman"/>
                <w:color w:val="000000" w:themeColor="text1"/>
              </w:rPr>
              <w:t>промедол</w:t>
            </w:r>
            <w:proofErr w:type="spellEnd"/>
            <w:r w:rsidRPr="00232970">
              <w:rPr>
                <w:rFonts w:ascii="Times New Roman" w:hAnsi="Times New Roman" w:cs="Times New Roman"/>
                <w:color w:val="000000" w:themeColor="text1"/>
              </w:rPr>
              <w:t>) и антибиотик;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</w:rPr>
              <w:t>б) средство для предупреждения отравления - антидот (</w:t>
            </w:r>
            <w:proofErr w:type="spellStart"/>
            <w:r w:rsidRPr="00232970">
              <w:rPr>
                <w:rFonts w:ascii="Times New Roman" w:hAnsi="Times New Roman" w:cs="Times New Roman"/>
                <w:color w:val="000000" w:themeColor="text1"/>
              </w:rPr>
              <w:t>тарен</w:t>
            </w:r>
            <w:proofErr w:type="spellEnd"/>
            <w:r w:rsidRPr="00232970">
              <w:rPr>
                <w:rFonts w:ascii="Times New Roman" w:hAnsi="Times New Roman" w:cs="Times New Roman"/>
                <w:color w:val="000000" w:themeColor="text1"/>
              </w:rPr>
              <w:t>) и противорвотное средство (</w:t>
            </w:r>
            <w:proofErr w:type="spellStart"/>
            <w:r w:rsidRPr="00232970">
              <w:rPr>
                <w:rFonts w:ascii="Times New Roman" w:hAnsi="Times New Roman" w:cs="Times New Roman"/>
                <w:color w:val="000000" w:themeColor="text1"/>
              </w:rPr>
              <w:t>этаперазин</w:t>
            </w:r>
            <w:proofErr w:type="spellEnd"/>
            <w:r w:rsidRPr="00232970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</w:rPr>
              <w:t>в) набор для перевязки и обработки ран: стерильный бинт шириной 10 см и раствор бриллиантовой зелени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232970">
              <w:rPr>
                <w:rFonts w:ascii="Times New Roman" w:hAnsi="Times New Roman" w:cs="Times New Roman"/>
                <w:color w:val="000000" w:themeColor="text1"/>
              </w:rPr>
              <w:lastRenderedPageBreak/>
              <w:t>г) противобактериальное средство (</w:t>
            </w:r>
            <w:proofErr w:type="spellStart"/>
            <w:r w:rsidRPr="00232970">
              <w:rPr>
                <w:rFonts w:ascii="Times New Roman" w:hAnsi="Times New Roman" w:cs="Times New Roman"/>
                <w:color w:val="000000" w:themeColor="text1"/>
              </w:rPr>
              <w:t>сульфадиметоксин</w:t>
            </w:r>
            <w:proofErr w:type="spellEnd"/>
            <w:r w:rsidRPr="00232970">
              <w:rPr>
                <w:rFonts w:ascii="Times New Roman" w:hAnsi="Times New Roman" w:cs="Times New Roman"/>
                <w:color w:val="000000" w:themeColor="text1"/>
              </w:rPr>
              <w:t xml:space="preserve">) и радиозащитные средства (йодистый калий и </w:t>
            </w:r>
            <w:proofErr w:type="spellStart"/>
            <w:r w:rsidRPr="00232970">
              <w:rPr>
                <w:rFonts w:ascii="Times New Roman" w:hAnsi="Times New Roman" w:cs="Times New Roman"/>
                <w:color w:val="000000" w:themeColor="text1"/>
              </w:rPr>
              <w:t>цистамин</w:t>
            </w:r>
            <w:proofErr w:type="spellEnd"/>
            <w:r w:rsidRPr="00232970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  <w:p w:rsidR="00E6132C" w:rsidRPr="004B77EF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B77EF">
              <w:rPr>
                <w:rFonts w:ascii="Times New Roman" w:hAnsi="Times New Roman" w:cs="Times New Roman"/>
                <w:color w:val="000000" w:themeColor="text1"/>
              </w:rPr>
              <w:t>д) средства от простуды и гриппа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4B77EF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4B77E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lastRenderedPageBreak/>
              <w:t>3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E6132C" w:rsidRPr="002A1CE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2A1CEA"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  <w:t>К коллективным средствам защиты относятся: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а) убежища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б) противогазы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в) респираторы</w:t>
            </w:r>
          </w:p>
          <w:p w:rsidR="00E6132C" w:rsidRPr="00232970" w:rsidRDefault="00E6132C" w:rsidP="00F66554">
            <w:pPr>
              <w:tabs>
                <w:tab w:val="left" w:pos="3500"/>
              </w:tabs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г) средства защиты кожи</w:t>
            </w: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ab/>
            </w:r>
          </w:p>
          <w:p w:rsidR="00E6132C" w:rsidRPr="002A1CEA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  <w:t>д) противорадиационные укрытия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2A1CEA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A1CEA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017C51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017C51">
              <w:rPr>
                <w:rFonts w:ascii="Times New Roman" w:eastAsia="Calibri" w:hAnsi="Times New Roman" w:cs="Times New Roman"/>
                <w:b/>
                <w:bCs/>
                <w:color w:val="000000" w:themeColor="text1"/>
                <w:sz w:val="24"/>
                <w:szCs w:val="24"/>
              </w:rPr>
              <w:t>Военно-транспортная обязанность распространяется на:</w:t>
            </w:r>
          </w:p>
          <w:p w:rsidR="00E6132C" w:rsidRPr="0023297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а) автозаправочные станции</w:t>
            </w:r>
          </w:p>
          <w:p w:rsidR="00E6132C" w:rsidRPr="00232970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б) граждан – владельцев транспортных средств</w:t>
            </w:r>
          </w:p>
          <w:p w:rsidR="00E6132C" w:rsidRPr="00017C51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017C51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в) консульские учреждения иностранных государств</w:t>
            </w:r>
          </w:p>
          <w:p w:rsidR="00E6132C" w:rsidRPr="00017C51" w:rsidRDefault="00E6132C" w:rsidP="00F66554">
            <w:pPr>
              <w:shd w:val="clear" w:color="auto" w:fill="FFFFFF"/>
              <w:spacing w:after="0" w:line="200" w:lineRule="atLeast"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</w:pPr>
            <w:r w:rsidRPr="00017C51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г) лиц без гражданства</w:t>
            </w:r>
          </w:p>
          <w:p w:rsidR="00E6132C" w:rsidRPr="00017C51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b/>
                <w:color w:val="000000" w:themeColor="text1"/>
                <w:sz w:val="24"/>
                <w:szCs w:val="24"/>
              </w:rPr>
            </w:pPr>
            <w:r w:rsidRPr="00017C51">
              <w:rPr>
                <w:rFonts w:ascii="Times New Roman" w:eastAsia="Calibri" w:hAnsi="Times New Roman" w:cs="Times New Roman"/>
                <w:bCs/>
                <w:color w:val="000000" w:themeColor="text1"/>
                <w:sz w:val="24"/>
                <w:szCs w:val="24"/>
              </w:rPr>
              <w:t>д) международные организации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017C51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017C51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C71C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71CFB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К преступлениям против порядка управления относятся: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противоправное изменение Государственной границы Российской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Федерации</w:t>
            </w:r>
          </w:p>
          <w:p w:rsidR="00E6132C" w:rsidRPr="00C71C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71CF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клевета в отношении судьи, присяжного заседателя, прокурора,</w:t>
            </w:r>
          </w:p>
          <w:p w:rsidR="00E6132C" w:rsidRPr="00C71C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71CF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следователя, лица, производящего дознание, судебного пристава</w:t>
            </w:r>
          </w:p>
          <w:p w:rsidR="00E6132C" w:rsidRPr="00C71CFB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71CF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присвоение полномочий должностного лица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уклонение от прохождения военной и альтернативной гражданской</w:t>
            </w:r>
          </w:p>
          <w:p w:rsidR="00E6132C" w:rsidRPr="00232970" w:rsidRDefault="00E6132C" w:rsidP="00F6655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службы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 CYR" w:eastAsia="Calibri" w:hAnsi="Times New Roman CYR" w:cs="Times New Roman CYR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д) надругательство над Государственным Гербом Российской Федерации или Государственным Флагом Российской Федерации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C71CFB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71CF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  <w:hideMark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4B77EF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EF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К личному оружию военнослужащих относятся:</w:t>
            </w:r>
          </w:p>
          <w:p w:rsidR="00E6132C" w:rsidRPr="004B77EF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4B77E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граната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ручная</w:t>
            </w:r>
          </w:p>
          <w:p w:rsidR="00E6132C" w:rsidRPr="004B77EF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б) гранатомёт станковый</w:t>
            </w:r>
          </w:p>
          <w:p w:rsidR="00E6132C" w:rsidRPr="004B77EF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4B77E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</w:t>
            </w:r>
            <w:r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) лопата малая сапёрная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пистолет</w:t>
            </w:r>
          </w:p>
          <w:p w:rsidR="00E6132C" w:rsidRPr="004B77EF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д) автомат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4B77EF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4B77EF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E6132C" w:rsidRPr="00A55938" w:rsidTr="00F66554"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A55938" w:rsidRDefault="00E6132C" w:rsidP="00F66554">
            <w:pPr>
              <w:pStyle w:val="a3"/>
              <w:numPr>
                <w:ilvl w:val="0"/>
                <w:numId w:val="7"/>
              </w:numPr>
              <w:spacing w:after="0" w:line="240" w:lineRule="auto"/>
              <w:jc w:val="center"/>
              <w:rPr>
                <w:rFonts w:ascii="Times New Roman" w:eastAsia="Calibri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2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132C" w:rsidRPr="00C16B2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16B2B"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  <w:t>Особой утилизации подлежат: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а) батарейки</w:t>
            </w:r>
          </w:p>
          <w:p w:rsidR="00E6132C" w:rsidRPr="00C16B2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б) загрязнённые </w:t>
            </w:r>
            <w:proofErr w:type="spellStart"/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неперерабатываемые</w:t>
            </w:r>
            <w:proofErr w:type="spellEnd"/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 xml:space="preserve"> ёмкости из-под продуктов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в) аккумуляторы</w:t>
            </w:r>
          </w:p>
          <w:p w:rsidR="00E6132C" w:rsidRPr="00C16B2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г) изделия из хрусталя</w:t>
            </w:r>
          </w:p>
          <w:p w:rsidR="00E6132C" w:rsidRPr="00232970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232970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д) ртутные лампы</w:t>
            </w:r>
          </w:p>
          <w:p w:rsidR="00E6132C" w:rsidRPr="00C16B2B" w:rsidRDefault="00E6132C" w:rsidP="00F665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е) влажные отходы растительного и животного происхождения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0CECE" w:themeFill="background2" w:themeFillShade="E6"/>
          </w:tcPr>
          <w:p w:rsidR="00E6132C" w:rsidRPr="00C16B2B" w:rsidRDefault="00E6132C" w:rsidP="00F6655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</w:pPr>
            <w:r w:rsidRPr="00C16B2B">
              <w:rPr>
                <w:rFonts w:ascii="Times New Roman" w:eastAsia="Calibri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E6132C" w:rsidRPr="00A55938" w:rsidRDefault="00E6132C" w:rsidP="00E6132C">
      <w:pPr>
        <w:spacing w:after="0" w:line="360" w:lineRule="auto"/>
        <w:jc w:val="center"/>
        <w:rPr>
          <w:rFonts w:ascii="Times New Roman" w:hAnsi="Times New Roman"/>
          <w:b/>
          <w:bCs/>
          <w:color w:val="FF0000"/>
          <w:sz w:val="24"/>
          <w:szCs w:val="24"/>
        </w:rPr>
      </w:pPr>
    </w:p>
    <w:p w:rsidR="00E6132C" w:rsidRPr="006361CB" w:rsidRDefault="00E6132C" w:rsidP="00232970">
      <w:pPr>
        <w:spacing w:line="360" w:lineRule="auto"/>
        <w:ind w:firstLine="708"/>
        <w:contextualSpacing/>
        <w:jc w:val="right"/>
        <w:rPr>
          <w:rFonts w:ascii="Times New Roman" w:eastAsia="Calibri" w:hAnsi="Times New Roman" w:cs="Times New Roman"/>
          <w:color w:val="000000" w:themeColor="text1"/>
          <w:sz w:val="24"/>
          <w:szCs w:val="24"/>
        </w:rPr>
      </w:pPr>
      <w:r w:rsidRPr="006361CB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Максимальное количество баллов за модуль</w:t>
      </w:r>
      <w:r w:rsidRPr="006361C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– </w:t>
      </w:r>
      <w:r w:rsidRPr="006361CB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50 баллов</w:t>
      </w:r>
      <w:r w:rsidRPr="006361C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. </w:t>
      </w:r>
    </w:p>
    <w:p w:rsidR="00E6132C" w:rsidRDefault="00E6132C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232970" w:rsidRDefault="00232970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232970" w:rsidRDefault="00232970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232970" w:rsidRDefault="00232970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232970" w:rsidRDefault="00232970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232970" w:rsidRPr="00A55938" w:rsidRDefault="00232970" w:rsidP="00E6132C">
      <w:pPr>
        <w:spacing w:after="100"/>
        <w:rPr>
          <w:rFonts w:ascii="Times New Roman" w:hAnsi="Times New Roman" w:cs="Times New Roman"/>
          <w:color w:val="FF0000"/>
          <w:sz w:val="24"/>
        </w:rPr>
      </w:pPr>
    </w:p>
    <w:p w:rsidR="008A106B" w:rsidRPr="00286841" w:rsidRDefault="008A106B" w:rsidP="00A67E9E">
      <w:pPr>
        <w:tabs>
          <w:tab w:val="left" w:pos="1208"/>
        </w:tabs>
        <w:spacing w:line="360" w:lineRule="auto"/>
        <w:ind w:firstLine="709"/>
        <w:contextualSpacing/>
        <w:jc w:val="both"/>
        <w:rPr>
          <w:rFonts w:ascii="Times New Roman" w:hAnsi="Times New Roman" w:cs="Times New Roman"/>
          <w:b/>
          <w:sz w:val="16"/>
          <w:szCs w:val="16"/>
        </w:rPr>
      </w:pPr>
    </w:p>
    <w:p w:rsidR="00E6132C" w:rsidRDefault="00E6132C" w:rsidP="00176E1F">
      <w:pPr>
        <w:tabs>
          <w:tab w:val="left" w:pos="1208"/>
        </w:tabs>
        <w:spacing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E6132C" w:rsidSect="00331B47">
      <w:footerReference w:type="default" r:id="rId4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6139" w:rsidRDefault="00756139" w:rsidP="0054076D">
      <w:pPr>
        <w:spacing w:after="0" w:line="240" w:lineRule="auto"/>
      </w:pPr>
      <w:r>
        <w:separator/>
      </w:r>
    </w:p>
  </w:endnote>
  <w:endnote w:type="continuationSeparator" w:id="0">
    <w:p w:rsidR="00756139" w:rsidRDefault="00756139" w:rsidP="005407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52501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7D561A" w:rsidRPr="00A67E9E" w:rsidRDefault="007D561A">
        <w:pPr>
          <w:pStyle w:val="aa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A67E9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A67E9E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A67E9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871CE">
          <w:rPr>
            <w:rFonts w:ascii="Times New Roman" w:hAnsi="Times New Roman" w:cs="Times New Roman"/>
            <w:noProof/>
            <w:sz w:val="24"/>
            <w:szCs w:val="24"/>
          </w:rPr>
          <w:t>17</w:t>
        </w:r>
        <w:r w:rsidRPr="00A67E9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7D561A" w:rsidRDefault="007D561A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6139" w:rsidRDefault="00756139" w:rsidP="0054076D">
      <w:pPr>
        <w:spacing w:after="0" w:line="240" w:lineRule="auto"/>
      </w:pPr>
      <w:r>
        <w:separator/>
      </w:r>
    </w:p>
  </w:footnote>
  <w:footnote w:type="continuationSeparator" w:id="0">
    <w:p w:rsidR="00756139" w:rsidRDefault="00756139" w:rsidP="005407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D4668"/>
    <w:multiLevelType w:val="hybridMultilevel"/>
    <w:tmpl w:val="A2F0397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661573B"/>
    <w:multiLevelType w:val="hybridMultilevel"/>
    <w:tmpl w:val="1DA0E528"/>
    <w:lvl w:ilvl="0" w:tplc="DA3243C8">
      <w:start w:val="1"/>
      <w:numFmt w:val="decimal"/>
      <w:lvlText w:val="%1."/>
      <w:lvlJc w:val="left"/>
      <w:pPr>
        <w:ind w:left="360" w:hanging="360"/>
      </w:pPr>
      <w:rPr>
        <w:color w:val="000000" w:themeColor="text1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A82BBD"/>
    <w:multiLevelType w:val="hybridMultilevel"/>
    <w:tmpl w:val="42C4C900"/>
    <w:lvl w:ilvl="0" w:tplc="5424818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3256AC"/>
    <w:multiLevelType w:val="hybridMultilevel"/>
    <w:tmpl w:val="B25625A8"/>
    <w:lvl w:ilvl="0" w:tplc="1C58E3A4">
      <w:start w:val="1"/>
      <w:numFmt w:val="decimal"/>
      <w:lvlText w:val="%1."/>
      <w:lvlJc w:val="left"/>
      <w:pPr>
        <w:ind w:left="2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F8C94D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D9C887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3DEB1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C900BF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368C1E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024672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86CF51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4DA67F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04E4EF4"/>
    <w:multiLevelType w:val="hybridMultilevel"/>
    <w:tmpl w:val="FC5E6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C600A0"/>
    <w:multiLevelType w:val="hybridMultilevel"/>
    <w:tmpl w:val="2E7CB3A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3D0A5611"/>
    <w:multiLevelType w:val="hybridMultilevel"/>
    <w:tmpl w:val="10DC372E"/>
    <w:lvl w:ilvl="0" w:tplc="3EA6B460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3A440DE">
      <w:start w:val="1"/>
      <w:numFmt w:val="bullet"/>
      <w:lvlText w:val="o"/>
      <w:lvlJc w:val="left"/>
      <w:pPr>
        <w:ind w:left="161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B8AD61A">
      <w:start w:val="1"/>
      <w:numFmt w:val="bullet"/>
      <w:lvlText w:val="▪"/>
      <w:lvlJc w:val="left"/>
      <w:pPr>
        <w:ind w:left="23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3C412D2">
      <w:start w:val="1"/>
      <w:numFmt w:val="bullet"/>
      <w:lvlText w:val="•"/>
      <w:lvlJc w:val="left"/>
      <w:pPr>
        <w:ind w:left="305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FA57B6">
      <w:start w:val="1"/>
      <w:numFmt w:val="bullet"/>
      <w:lvlText w:val="o"/>
      <w:lvlJc w:val="left"/>
      <w:pPr>
        <w:ind w:left="377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B283720">
      <w:start w:val="1"/>
      <w:numFmt w:val="bullet"/>
      <w:lvlText w:val="▪"/>
      <w:lvlJc w:val="left"/>
      <w:pPr>
        <w:ind w:left="449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D8619D4">
      <w:start w:val="1"/>
      <w:numFmt w:val="bullet"/>
      <w:lvlText w:val="•"/>
      <w:lvlJc w:val="left"/>
      <w:pPr>
        <w:ind w:left="521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492FDAE">
      <w:start w:val="1"/>
      <w:numFmt w:val="bullet"/>
      <w:lvlText w:val="o"/>
      <w:lvlJc w:val="left"/>
      <w:pPr>
        <w:ind w:left="593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39C5AA0">
      <w:start w:val="1"/>
      <w:numFmt w:val="bullet"/>
      <w:lvlText w:val="▪"/>
      <w:lvlJc w:val="left"/>
      <w:pPr>
        <w:ind w:left="665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42A323A5"/>
    <w:multiLevelType w:val="hybridMultilevel"/>
    <w:tmpl w:val="69881E3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7802B0F"/>
    <w:multiLevelType w:val="hybridMultilevel"/>
    <w:tmpl w:val="4DDA2BE8"/>
    <w:lvl w:ilvl="0" w:tplc="5424818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0410DD"/>
    <w:multiLevelType w:val="hybridMultilevel"/>
    <w:tmpl w:val="232CD8A2"/>
    <w:lvl w:ilvl="0" w:tplc="54248186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407B5C"/>
    <w:multiLevelType w:val="hybridMultilevel"/>
    <w:tmpl w:val="9FD8C7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4"/>
  </w:num>
  <w:num w:numId="5">
    <w:abstractNumId w:val="0"/>
  </w:num>
  <w:num w:numId="6">
    <w:abstractNumId w:val="7"/>
  </w:num>
  <w:num w:numId="7">
    <w:abstractNumId w:val="1"/>
  </w:num>
  <w:num w:numId="8">
    <w:abstractNumId w:val="8"/>
  </w:num>
  <w:num w:numId="9">
    <w:abstractNumId w:val="9"/>
  </w:num>
  <w:num w:numId="10">
    <w:abstractNumId w:val="2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05DA"/>
    <w:rsid w:val="00021515"/>
    <w:rsid w:val="00027B24"/>
    <w:rsid w:val="00046A8A"/>
    <w:rsid w:val="000722DC"/>
    <w:rsid w:val="00075929"/>
    <w:rsid w:val="00092FD6"/>
    <w:rsid w:val="000B7EDF"/>
    <w:rsid w:val="000C5FF4"/>
    <w:rsid w:val="000D73D5"/>
    <w:rsid w:val="000E08B4"/>
    <w:rsid w:val="000E33F4"/>
    <w:rsid w:val="0010276B"/>
    <w:rsid w:val="0010730F"/>
    <w:rsid w:val="0012020C"/>
    <w:rsid w:val="00176E1F"/>
    <w:rsid w:val="00190225"/>
    <w:rsid w:val="00192450"/>
    <w:rsid w:val="001D6AF6"/>
    <w:rsid w:val="001E5A58"/>
    <w:rsid w:val="00204D14"/>
    <w:rsid w:val="0022109A"/>
    <w:rsid w:val="00232970"/>
    <w:rsid w:val="00243883"/>
    <w:rsid w:val="00261E38"/>
    <w:rsid w:val="002679BB"/>
    <w:rsid w:val="00271C25"/>
    <w:rsid w:val="002728BA"/>
    <w:rsid w:val="00286841"/>
    <w:rsid w:val="002A69A7"/>
    <w:rsid w:val="002C709B"/>
    <w:rsid w:val="002E709E"/>
    <w:rsid w:val="002F681F"/>
    <w:rsid w:val="00310A3C"/>
    <w:rsid w:val="00321C84"/>
    <w:rsid w:val="00331B47"/>
    <w:rsid w:val="00334A81"/>
    <w:rsid w:val="00370A7A"/>
    <w:rsid w:val="003753C2"/>
    <w:rsid w:val="00380739"/>
    <w:rsid w:val="003B0215"/>
    <w:rsid w:val="003B56F0"/>
    <w:rsid w:val="003C0D32"/>
    <w:rsid w:val="003C5722"/>
    <w:rsid w:val="003D024B"/>
    <w:rsid w:val="003D2EDA"/>
    <w:rsid w:val="003F05CB"/>
    <w:rsid w:val="003F19CE"/>
    <w:rsid w:val="003F37CF"/>
    <w:rsid w:val="00422C47"/>
    <w:rsid w:val="00425701"/>
    <w:rsid w:val="00432438"/>
    <w:rsid w:val="0044481B"/>
    <w:rsid w:val="00466D4C"/>
    <w:rsid w:val="004A3E35"/>
    <w:rsid w:val="004B73D1"/>
    <w:rsid w:val="004C4037"/>
    <w:rsid w:val="004E554B"/>
    <w:rsid w:val="004F7048"/>
    <w:rsid w:val="00522F16"/>
    <w:rsid w:val="00531483"/>
    <w:rsid w:val="00535907"/>
    <w:rsid w:val="0054076D"/>
    <w:rsid w:val="00543955"/>
    <w:rsid w:val="005533C5"/>
    <w:rsid w:val="00557BD4"/>
    <w:rsid w:val="005A77EC"/>
    <w:rsid w:val="005C250C"/>
    <w:rsid w:val="005C350E"/>
    <w:rsid w:val="005C4A78"/>
    <w:rsid w:val="005F3232"/>
    <w:rsid w:val="00616430"/>
    <w:rsid w:val="00626EF1"/>
    <w:rsid w:val="00644730"/>
    <w:rsid w:val="006609C3"/>
    <w:rsid w:val="00662BCC"/>
    <w:rsid w:val="006705FA"/>
    <w:rsid w:val="006965EF"/>
    <w:rsid w:val="006B1BF9"/>
    <w:rsid w:val="006C1EF5"/>
    <w:rsid w:val="006D050A"/>
    <w:rsid w:val="006D475D"/>
    <w:rsid w:val="006D5C36"/>
    <w:rsid w:val="006E51C7"/>
    <w:rsid w:val="006E77CF"/>
    <w:rsid w:val="007221F3"/>
    <w:rsid w:val="00734AD6"/>
    <w:rsid w:val="0075074B"/>
    <w:rsid w:val="00756139"/>
    <w:rsid w:val="00760E6F"/>
    <w:rsid w:val="00763AD0"/>
    <w:rsid w:val="007730F6"/>
    <w:rsid w:val="007871CE"/>
    <w:rsid w:val="0079337C"/>
    <w:rsid w:val="007A05DA"/>
    <w:rsid w:val="007B718F"/>
    <w:rsid w:val="007C1022"/>
    <w:rsid w:val="007D561A"/>
    <w:rsid w:val="007D7981"/>
    <w:rsid w:val="007E21B8"/>
    <w:rsid w:val="008174B5"/>
    <w:rsid w:val="00844AB6"/>
    <w:rsid w:val="00857D92"/>
    <w:rsid w:val="008713AA"/>
    <w:rsid w:val="008A106B"/>
    <w:rsid w:val="008A5C5C"/>
    <w:rsid w:val="008D7C45"/>
    <w:rsid w:val="008E607C"/>
    <w:rsid w:val="008F168F"/>
    <w:rsid w:val="00900DD0"/>
    <w:rsid w:val="00905383"/>
    <w:rsid w:val="0094511C"/>
    <w:rsid w:val="00945A76"/>
    <w:rsid w:val="00947F81"/>
    <w:rsid w:val="00972A1E"/>
    <w:rsid w:val="0098034D"/>
    <w:rsid w:val="00985ABE"/>
    <w:rsid w:val="009A04E1"/>
    <w:rsid w:val="009A6BFA"/>
    <w:rsid w:val="009E4DDD"/>
    <w:rsid w:val="009E5F0F"/>
    <w:rsid w:val="009F2C86"/>
    <w:rsid w:val="00A049FA"/>
    <w:rsid w:val="00A25499"/>
    <w:rsid w:val="00A409E3"/>
    <w:rsid w:val="00A52D3E"/>
    <w:rsid w:val="00A67E9E"/>
    <w:rsid w:val="00A872FA"/>
    <w:rsid w:val="00A93865"/>
    <w:rsid w:val="00AB7D98"/>
    <w:rsid w:val="00AC7403"/>
    <w:rsid w:val="00AF36A3"/>
    <w:rsid w:val="00B04F40"/>
    <w:rsid w:val="00B0702B"/>
    <w:rsid w:val="00B22A67"/>
    <w:rsid w:val="00B36741"/>
    <w:rsid w:val="00B53260"/>
    <w:rsid w:val="00B53F69"/>
    <w:rsid w:val="00B66E34"/>
    <w:rsid w:val="00B81216"/>
    <w:rsid w:val="00B9084C"/>
    <w:rsid w:val="00B955FA"/>
    <w:rsid w:val="00B96D3E"/>
    <w:rsid w:val="00BA29C4"/>
    <w:rsid w:val="00BD6B7A"/>
    <w:rsid w:val="00C131EE"/>
    <w:rsid w:val="00C1524F"/>
    <w:rsid w:val="00C238F7"/>
    <w:rsid w:val="00C23AA5"/>
    <w:rsid w:val="00C31554"/>
    <w:rsid w:val="00C41663"/>
    <w:rsid w:val="00C474DE"/>
    <w:rsid w:val="00C86730"/>
    <w:rsid w:val="00C870F7"/>
    <w:rsid w:val="00C945F3"/>
    <w:rsid w:val="00C94F3A"/>
    <w:rsid w:val="00CA3526"/>
    <w:rsid w:val="00CB1B1E"/>
    <w:rsid w:val="00CB4AEF"/>
    <w:rsid w:val="00CB7219"/>
    <w:rsid w:val="00CE2784"/>
    <w:rsid w:val="00CF5DC6"/>
    <w:rsid w:val="00CF61A3"/>
    <w:rsid w:val="00D100FF"/>
    <w:rsid w:val="00D36052"/>
    <w:rsid w:val="00D415FB"/>
    <w:rsid w:val="00D50ECA"/>
    <w:rsid w:val="00D83C0E"/>
    <w:rsid w:val="00DD237D"/>
    <w:rsid w:val="00DE3DBD"/>
    <w:rsid w:val="00DF7266"/>
    <w:rsid w:val="00E17104"/>
    <w:rsid w:val="00E17663"/>
    <w:rsid w:val="00E35CAB"/>
    <w:rsid w:val="00E37EF2"/>
    <w:rsid w:val="00E6132C"/>
    <w:rsid w:val="00ED5435"/>
    <w:rsid w:val="00EF140A"/>
    <w:rsid w:val="00F25447"/>
    <w:rsid w:val="00F5483A"/>
    <w:rsid w:val="00F614D5"/>
    <w:rsid w:val="00F66554"/>
    <w:rsid w:val="00F82BCB"/>
    <w:rsid w:val="00F87298"/>
    <w:rsid w:val="00F8749A"/>
    <w:rsid w:val="00FC2C86"/>
    <w:rsid w:val="00FD2DDF"/>
    <w:rsid w:val="00FF24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  <o:rules v:ext="edit">
        <o:r id="V:Rule11" type="connector" idref="#Прямая со стрелкой 235"/>
        <o:r id="V:Rule12" type="connector" idref="#Прямая со стрелкой 245"/>
        <o:r id="V:Rule13" type="connector" idref="#Прямая со стрелкой 279"/>
        <o:r id="V:Rule14" type="connector" idref="#Прямая со стрелкой 286"/>
        <o:r id="V:Rule15" type="connector" idref="#Прямая со стрелкой 285"/>
        <o:r id="V:Rule16" type="connector" idref="#Прямая со стрелкой 212"/>
        <o:r id="V:Rule17" type="connector" idref="#Прямая со стрелкой 122"/>
        <o:r id="V:Rule18" type="connector" idref="#Прямая со стрелкой 271"/>
        <o:r id="V:Rule19" type="connector" idref="#Прямая со стрелкой 203"/>
        <o:r id="V:Rule20" type="connector" idref="#Прямая со стрелкой 276"/>
      </o:rules>
    </o:shapelayout>
  </w:shapeDefaults>
  <w:decimalSymbol w:val=","/>
  <w:listSeparator w:val=";"/>
  <w15:docId w15:val="{AFD183F3-220D-444D-8A00-B5E9323EBE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37CF"/>
  </w:style>
  <w:style w:type="paragraph" w:styleId="1">
    <w:name w:val="heading 1"/>
    <w:basedOn w:val="a"/>
    <w:link w:val="10"/>
    <w:uiPriority w:val="1"/>
    <w:qFormat/>
    <w:rsid w:val="00945A76"/>
    <w:pPr>
      <w:widowControl w:val="0"/>
      <w:autoSpaceDE w:val="0"/>
      <w:autoSpaceDN w:val="0"/>
      <w:spacing w:after="0" w:line="240" w:lineRule="auto"/>
      <w:ind w:left="917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F37CF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3F37CF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table" w:styleId="a4">
    <w:name w:val="Table Grid"/>
    <w:basedOn w:val="a1"/>
    <w:uiPriority w:val="59"/>
    <w:rsid w:val="003F37CF"/>
    <w:pPr>
      <w:spacing w:after="0" w:line="240" w:lineRule="auto"/>
    </w:pPr>
    <w:rPr>
      <w:rFonts w:eastAsia="Times New Roman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1"/>
    <w:qFormat/>
    <w:rsid w:val="00535907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1"/>
    <w:rsid w:val="00945A76"/>
    <w:rPr>
      <w:rFonts w:ascii="Times New Roman" w:eastAsia="Times New Roman" w:hAnsi="Times New Roman" w:cs="Times New Roman"/>
      <w:b/>
      <w:bCs/>
      <w:sz w:val="24"/>
      <w:szCs w:val="24"/>
      <w:lang w:eastAsia="ru-RU" w:bidi="ru-RU"/>
    </w:rPr>
  </w:style>
  <w:style w:type="paragraph" w:styleId="a6">
    <w:name w:val="Body Text"/>
    <w:basedOn w:val="a"/>
    <w:link w:val="a7"/>
    <w:uiPriority w:val="1"/>
    <w:qFormat/>
    <w:rsid w:val="00945A76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customStyle="1" w:styleId="a7">
    <w:name w:val="Основной текст Знак"/>
    <w:basedOn w:val="a0"/>
    <w:link w:val="a6"/>
    <w:uiPriority w:val="1"/>
    <w:rsid w:val="00945A76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8">
    <w:name w:val="header"/>
    <w:basedOn w:val="a"/>
    <w:link w:val="a9"/>
    <w:uiPriority w:val="99"/>
    <w:unhideWhenUsed/>
    <w:rsid w:val="005407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4076D"/>
  </w:style>
  <w:style w:type="paragraph" w:styleId="aa">
    <w:name w:val="footer"/>
    <w:basedOn w:val="a"/>
    <w:link w:val="ab"/>
    <w:uiPriority w:val="99"/>
    <w:unhideWhenUsed/>
    <w:rsid w:val="005407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4076D"/>
  </w:style>
  <w:style w:type="paragraph" w:customStyle="1" w:styleId="ac">
    <w:name w:val="[Основной абзац]"/>
    <w:basedOn w:val="a"/>
    <w:uiPriority w:val="99"/>
    <w:rsid w:val="009F2C8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eastAsia="Calibri" w:hAnsi="Minion Pro" w:cs="Minion Pro"/>
      <w:color w:val="000000"/>
      <w:sz w:val="24"/>
      <w:szCs w:val="24"/>
    </w:rPr>
  </w:style>
  <w:style w:type="character" w:styleId="ad">
    <w:name w:val="Hyperlink"/>
    <w:basedOn w:val="a0"/>
    <w:uiPriority w:val="99"/>
    <w:unhideWhenUsed/>
    <w:rsid w:val="002728BA"/>
    <w:rPr>
      <w:color w:val="0563C1" w:themeColor="hyperlink"/>
      <w:u w:val="single"/>
    </w:rPr>
  </w:style>
  <w:style w:type="paragraph" w:styleId="ae">
    <w:name w:val="Normal (Web)"/>
    <w:basedOn w:val="a"/>
    <w:uiPriority w:val="99"/>
    <w:semiHidden/>
    <w:unhideWhenUsed/>
    <w:rsid w:val="00425701"/>
    <w:rPr>
      <w:rFonts w:ascii="Times New Roman" w:hAnsi="Times New Roman" w:cs="Times New Roman"/>
      <w:sz w:val="24"/>
      <w:szCs w:val="24"/>
    </w:rPr>
  </w:style>
  <w:style w:type="paragraph" w:customStyle="1" w:styleId="ConsPlusTitle">
    <w:name w:val="ConsPlusTitle"/>
    <w:rsid w:val="004F704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f">
    <w:name w:val="Balloon Text"/>
    <w:basedOn w:val="a"/>
    <w:link w:val="af0"/>
    <w:uiPriority w:val="99"/>
    <w:semiHidden/>
    <w:unhideWhenUsed/>
    <w:rsid w:val="00E613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E6132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73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06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9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5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oleObject" Target="embeddings/oleObject1.bin"/><Relationship Id="rId40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CC96B2-F5D6-444A-8E03-1C3CA65033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17</Pages>
  <Words>2487</Words>
  <Characters>14181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16635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root</cp:lastModifiedBy>
  <cp:revision>19</cp:revision>
  <dcterms:created xsi:type="dcterms:W3CDTF">2023-10-17T21:09:00Z</dcterms:created>
  <dcterms:modified xsi:type="dcterms:W3CDTF">2024-10-30T11:09:00Z</dcterms:modified>
</cp:coreProperties>
</file>